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662A6" w14:textId="6A1016FC" w:rsidR="00A85ADC" w:rsidRDefault="00BA6A91">
      <w:r w:rsidRPr="00495BFF">
        <w:rPr>
          <w:rFonts w:cstheme="minorHAnsi"/>
          <w:b/>
          <w:bCs/>
          <w:noProof/>
          <w:sz w:val="32"/>
          <w:szCs w:val="32"/>
        </w:rPr>
        <w:drawing>
          <wp:anchor distT="0" distB="0" distL="114300" distR="114300" simplePos="0" relativeHeight="251658240" behindDoc="1" locked="0" layoutInCell="1" allowOverlap="1" wp14:anchorId="54DF2445" wp14:editId="3C51B5BC">
            <wp:simplePos x="0" y="0"/>
            <wp:positionH relativeFrom="margin">
              <wp:align>center</wp:align>
            </wp:positionH>
            <wp:positionV relativeFrom="margin">
              <wp:posOffset>-457200</wp:posOffset>
            </wp:positionV>
            <wp:extent cx="3204998" cy="156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4998" cy="1562100"/>
                    </a:xfrm>
                    <a:prstGeom prst="rect">
                      <a:avLst/>
                    </a:prstGeom>
                    <a:noFill/>
                  </pic:spPr>
                </pic:pic>
              </a:graphicData>
            </a:graphic>
            <wp14:sizeRelH relativeFrom="page">
              <wp14:pctWidth>0</wp14:pctWidth>
            </wp14:sizeRelH>
            <wp14:sizeRelV relativeFrom="page">
              <wp14:pctHeight>0</wp14:pctHeight>
            </wp14:sizeRelV>
          </wp:anchor>
        </w:drawing>
      </w:r>
    </w:p>
    <w:p w14:paraId="53924901" w14:textId="77777777" w:rsidR="00A85ADC" w:rsidRDefault="00A85ADC"/>
    <w:p w14:paraId="7522E44E" w14:textId="77777777" w:rsidR="00A85ADC" w:rsidRDefault="00A85ADC"/>
    <w:p w14:paraId="7257664C" w14:textId="77777777" w:rsidR="00A85ADC" w:rsidRDefault="00A85ADC"/>
    <w:p w14:paraId="74E9D572" w14:textId="77777777" w:rsidR="00A85ADC" w:rsidRDefault="00A85ADC"/>
    <w:p w14:paraId="2E921369" w14:textId="73870C11" w:rsidR="00A85ADC" w:rsidRPr="00495BFF" w:rsidRDefault="00EF3172" w:rsidP="00A85ADC">
      <w:pPr>
        <w:jc w:val="center"/>
        <w:rPr>
          <w:rFonts w:cstheme="minorHAnsi"/>
          <w:b/>
          <w:bCs/>
          <w:sz w:val="32"/>
          <w:szCs w:val="32"/>
          <w:lang w:val="el-GR"/>
        </w:rPr>
      </w:pPr>
      <w:r>
        <w:rPr>
          <w:rFonts w:cstheme="minorHAnsi"/>
          <w:b/>
          <w:bCs/>
          <w:sz w:val="32"/>
          <w:szCs w:val="32"/>
          <w:lang w:val="el-GR"/>
        </w:rPr>
        <w:t xml:space="preserve">ΑΠΟΛΟΓΙΣΤΙΚΟ </w:t>
      </w:r>
      <w:r w:rsidR="00A85ADC" w:rsidRPr="00495BFF">
        <w:rPr>
          <w:rFonts w:cstheme="minorHAnsi"/>
          <w:b/>
          <w:bCs/>
          <w:sz w:val="32"/>
          <w:szCs w:val="32"/>
          <w:lang w:val="el-GR"/>
        </w:rPr>
        <w:t>ΔΕΛΤΙΟ ΤΥΠΟΥ</w:t>
      </w:r>
    </w:p>
    <w:p w14:paraId="7EA1B156" w14:textId="3567CC29" w:rsidR="00D96ED6" w:rsidRPr="00495BFF" w:rsidRDefault="00A85ADC" w:rsidP="00A85ADC">
      <w:pPr>
        <w:jc w:val="center"/>
        <w:rPr>
          <w:rFonts w:cstheme="minorHAnsi"/>
          <w:b/>
          <w:bCs/>
          <w:sz w:val="32"/>
          <w:szCs w:val="32"/>
          <w:lang w:val="el-GR"/>
        </w:rPr>
      </w:pPr>
      <w:r w:rsidRPr="00495BFF">
        <w:rPr>
          <w:rFonts w:cstheme="minorHAnsi"/>
          <w:b/>
          <w:bCs/>
          <w:sz w:val="32"/>
          <w:szCs w:val="32"/>
          <w:lang w:val="el-GR"/>
        </w:rPr>
        <w:t>ΔΙΑΔΙΚΤΥΑΚΗ ΗΜΕΡΙΔΑ ΜΕ ΘΕΜΑ «ΦΑΡΜΑΚΟΕΠΑΓΡΥΠΝΗΣΗ»</w:t>
      </w:r>
    </w:p>
    <w:p w14:paraId="46BCDCE2" w14:textId="77777777" w:rsidR="00BA6A91" w:rsidRDefault="00A85ADC" w:rsidP="00A85ADC">
      <w:pPr>
        <w:jc w:val="center"/>
        <w:rPr>
          <w:rFonts w:cstheme="minorHAnsi"/>
          <w:b/>
          <w:bCs/>
          <w:sz w:val="32"/>
          <w:szCs w:val="32"/>
          <w:lang w:val="el-GR"/>
        </w:rPr>
      </w:pPr>
      <w:r w:rsidRPr="00495BFF">
        <w:rPr>
          <w:rFonts w:cstheme="minorHAnsi"/>
          <w:b/>
          <w:bCs/>
          <w:sz w:val="32"/>
          <w:szCs w:val="32"/>
          <w:lang w:val="el-GR"/>
        </w:rPr>
        <w:t xml:space="preserve">ΤΡΙΤΗ 19 ΙΑΝΟΥΑΡΙΟΥ 2021 </w:t>
      </w:r>
    </w:p>
    <w:p w14:paraId="17056CE3" w14:textId="25B5B3BB" w:rsidR="00A85ADC" w:rsidRPr="00495BFF" w:rsidRDefault="00A85ADC" w:rsidP="00A85ADC">
      <w:pPr>
        <w:jc w:val="center"/>
        <w:rPr>
          <w:rFonts w:asciiTheme="majorHAnsi" w:hAnsiTheme="majorHAnsi" w:cstheme="majorHAnsi"/>
          <w:sz w:val="32"/>
          <w:szCs w:val="32"/>
          <w:lang w:val="el-GR"/>
        </w:rPr>
      </w:pPr>
      <w:r w:rsidRPr="00495BFF">
        <w:rPr>
          <w:rFonts w:cstheme="minorHAnsi"/>
          <w:b/>
          <w:bCs/>
          <w:sz w:val="32"/>
          <w:szCs w:val="32"/>
          <w:lang w:val="el-GR"/>
        </w:rPr>
        <w:t>17:00 – 19.30</w:t>
      </w:r>
    </w:p>
    <w:p w14:paraId="1B78CC04" w14:textId="7ACD44B6" w:rsidR="00A85ADC" w:rsidRPr="00EF3172" w:rsidRDefault="00A85ADC" w:rsidP="002F0089">
      <w:pPr>
        <w:jc w:val="both"/>
        <w:rPr>
          <w:lang w:val="el-GR"/>
        </w:rPr>
      </w:pPr>
    </w:p>
    <w:p w14:paraId="7B755A91" w14:textId="2849FF2F" w:rsidR="00A85ADC" w:rsidRPr="00A16B91" w:rsidRDefault="00A16B91" w:rsidP="00385B14">
      <w:pPr>
        <w:jc w:val="both"/>
        <w:rPr>
          <w:bCs/>
          <w:lang w:val="el-GR"/>
        </w:rPr>
      </w:pPr>
      <w:r>
        <w:t>M</w:t>
      </w:r>
      <w:r>
        <w:rPr>
          <w:lang w:val="el-GR"/>
        </w:rPr>
        <w:t>ε μεγάλη επιτυχία πραγματοποιήθηκε</w:t>
      </w:r>
      <w:r w:rsidR="00010AC8" w:rsidRPr="00010AC8">
        <w:rPr>
          <w:lang w:val="el-GR"/>
        </w:rPr>
        <w:t>,</w:t>
      </w:r>
      <w:r>
        <w:rPr>
          <w:lang w:val="el-GR"/>
        </w:rPr>
        <w:t xml:space="preserve"> </w:t>
      </w:r>
      <w:r w:rsidR="003077D1">
        <w:rPr>
          <w:lang w:val="el-GR"/>
        </w:rPr>
        <w:t>την</w:t>
      </w:r>
      <w:r>
        <w:rPr>
          <w:lang w:val="el-GR"/>
        </w:rPr>
        <w:t xml:space="preserve"> Τρίτη 19 Ιανουαρίου, το </w:t>
      </w:r>
      <w:r>
        <w:t>Webinar</w:t>
      </w:r>
      <w:r w:rsidRPr="00A16B91">
        <w:rPr>
          <w:lang w:val="el-GR"/>
        </w:rPr>
        <w:t xml:space="preserve"> </w:t>
      </w:r>
      <w:r>
        <w:rPr>
          <w:lang w:val="el-GR"/>
        </w:rPr>
        <w:t>του</w:t>
      </w:r>
      <w:r w:rsidR="00A85ADC" w:rsidRPr="00A85ADC">
        <w:rPr>
          <w:lang w:val="el-GR"/>
        </w:rPr>
        <w:t xml:space="preserve"> </w:t>
      </w:r>
      <w:r>
        <w:rPr>
          <w:b/>
          <w:lang w:val="el-GR"/>
        </w:rPr>
        <w:t>Συλλόγου</w:t>
      </w:r>
      <w:r w:rsidR="00A85ADC" w:rsidRPr="00A85ADC">
        <w:rPr>
          <w:b/>
          <w:lang w:val="el-GR"/>
        </w:rPr>
        <w:t xml:space="preserve"> Καρκινοπαθών</w:t>
      </w:r>
      <w:r w:rsidR="00BA6A91">
        <w:rPr>
          <w:b/>
          <w:lang w:val="el-GR"/>
        </w:rPr>
        <w:t xml:space="preserve"> - </w:t>
      </w:r>
      <w:r w:rsidR="00A85ADC" w:rsidRPr="00A85ADC">
        <w:rPr>
          <w:b/>
          <w:lang w:val="el-GR"/>
        </w:rPr>
        <w:t>Εθελοντών</w:t>
      </w:r>
      <w:r w:rsidR="00BA6A91">
        <w:rPr>
          <w:b/>
          <w:lang w:val="el-GR"/>
        </w:rPr>
        <w:t xml:space="preserve"> - </w:t>
      </w:r>
      <w:r w:rsidR="00A85ADC" w:rsidRPr="00A85ADC">
        <w:rPr>
          <w:b/>
          <w:lang w:val="el-GR"/>
        </w:rPr>
        <w:t>Φίλων</w:t>
      </w:r>
      <w:r w:rsidR="00BA6A91">
        <w:rPr>
          <w:b/>
          <w:lang w:val="el-GR"/>
        </w:rPr>
        <w:t xml:space="preserve"> </w:t>
      </w:r>
      <w:r w:rsidR="00A85ADC" w:rsidRPr="00A85ADC">
        <w:rPr>
          <w:b/>
          <w:lang w:val="el-GR"/>
        </w:rPr>
        <w:t>-</w:t>
      </w:r>
      <w:r w:rsidR="00BA6A91">
        <w:rPr>
          <w:b/>
          <w:lang w:val="el-GR"/>
        </w:rPr>
        <w:t xml:space="preserve"> </w:t>
      </w:r>
      <w:r w:rsidR="00A85ADC" w:rsidRPr="00A85ADC">
        <w:rPr>
          <w:b/>
          <w:lang w:val="el-GR"/>
        </w:rPr>
        <w:t>Ιατρών «Κ.Ε.Φ.Ι.» Αθηνών</w:t>
      </w:r>
      <w:r w:rsidR="00A85ADC" w:rsidRPr="00A85ADC">
        <w:rPr>
          <w:lang w:val="el-GR"/>
        </w:rPr>
        <w:t xml:space="preserve"> </w:t>
      </w:r>
      <w:r>
        <w:rPr>
          <w:lang w:val="el-GR"/>
        </w:rPr>
        <w:t xml:space="preserve">με θέμα τη </w:t>
      </w:r>
      <w:proofErr w:type="spellStart"/>
      <w:r>
        <w:rPr>
          <w:lang w:val="el-GR"/>
        </w:rPr>
        <w:t>Φαρμακοεπαγρύπνηση</w:t>
      </w:r>
      <w:proofErr w:type="spellEnd"/>
      <w:r>
        <w:rPr>
          <w:lang w:val="el-GR"/>
        </w:rPr>
        <w:t xml:space="preserve">, </w:t>
      </w:r>
      <w:r w:rsidR="00A85ADC" w:rsidRPr="00A16B91">
        <w:rPr>
          <w:bCs/>
          <w:lang w:val="el-GR"/>
        </w:rPr>
        <w:t xml:space="preserve">μέσω της σελίδας του Συλλόγου στο </w:t>
      </w:r>
      <w:r w:rsidR="00A85ADC" w:rsidRPr="00A16B91">
        <w:rPr>
          <w:bCs/>
        </w:rPr>
        <w:t>Facebook</w:t>
      </w:r>
      <w:r w:rsidR="00A85ADC" w:rsidRPr="00A16B91">
        <w:rPr>
          <w:bCs/>
          <w:lang w:val="el-GR"/>
        </w:rPr>
        <w:t>.</w:t>
      </w:r>
    </w:p>
    <w:p w14:paraId="23D3AB32" w14:textId="138D2B67" w:rsidR="002F0089" w:rsidRPr="00A16B91" w:rsidRDefault="00F930D3" w:rsidP="00385B14">
      <w:pPr>
        <w:jc w:val="both"/>
        <w:rPr>
          <w:lang w:val="el-GR"/>
        </w:rPr>
      </w:pPr>
      <w:r>
        <w:rPr>
          <w:lang w:val="el-GR"/>
        </w:rPr>
        <w:t xml:space="preserve">Στόχος </w:t>
      </w:r>
      <w:r w:rsidR="00A16B91">
        <w:rPr>
          <w:lang w:val="el-GR"/>
        </w:rPr>
        <w:t>της διαδικτυακής ημερίδας</w:t>
      </w:r>
      <w:r w:rsidR="00010AC8">
        <w:rPr>
          <w:lang w:val="el-GR"/>
        </w:rPr>
        <w:t xml:space="preserve"> ήταν</w:t>
      </w:r>
      <w:r>
        <w:rPr>
          <w:lang w:val="el-GR"/>
        </w:rPr>
        <w:t xml:space="preserve"> η ενημέρωση του κοινού για το θέμα της </w:t>
      </w:r>
      <w:proofErr w:type="spellStart"/>
      <w:r w:rsidRPr="002F0089">
        <w:rPr>
          <w:b/>
          <w:bCs/>
          <w:lang w:val="el-GR"/>
        </w:rPr>
        <w:t>φαρμακοεπαγρύπνησης</w:t>
      </w:r>
      <w:proofErr w:type="spellEnd"/>
      <w:r>
        <w:rPr>
          <w:lang w:val="el-GR"/>
        </w:rPr>
        <w:t>.</w:t>
      </w:r>
      <w:r w:rsidR="002F0089">
        <w:rPr>
          <w:lang w:val="el-GR"/>
        </w:rPr>
        <w:t xml:space="preserve"> </w:t>
      </w:r>
      <w:r w:rsidR="00A16B91" w:rsidRPr="00A16B91">
        <w:rPr>
          <w:lang w:val="el-GR"/>
        </w:rPr>
        <w:t>Υπήρξε</w:t>
      </w:r>
      <w:r w:rsidR="00495BFF" w:rsidRPr="00A16B91">
        <w:rPr>
          <w:lang w:val="el-GR"/>
        </w:rPr>
        <w:t xml:space="preserve"> επίσης ιδιαίτερη ενότητα</w:t>
      </w:r>
      <w:r w:rsidR="002F0089" w:rsidRPr="00A16B91">
        <w:rPr>
          <w:lang w:val="el-GR"/>
        </w:rPr>
        <w:t xml:space="preserve"> </w:t>
      </w:r>
      <w:r w:rsidR="00495BFF" w:rsidRPr="00A16B91">
        <w:rPr>
          <w:lang w:val="el-GR"/>
        </w:rPr>
        <w:t>για το εξαιρετικά</w:t>
      </w:r>
      <w:r w:rsidR="00A16B91" w:rsidRPr="00A16B91">
        <w:rPr>
          <w:lang w:val="el-GR"/>
        </w:rPr>
        <w:t xml:space="preserve"> επίκαιρο </w:t>
      </w:r>
      <w:r w:rsidR="00495BFF" w:rsidRPr="00A16B91">
        <w:rPr>
          <w:lang w:val="el-GR"/>
        </w:rPr>
        <w:t xml:space="preserve">ζήτημα της νόσου </w:t>
      </w:r>
      <w:r w:rsidR="002F0089" w:rsidRPr="00A16B91">
        <w:rPr>
          <w:lang w:val="el-GR"/>
        </w:rPr>
        <w:t xml:space="preserve"> </w:t>
      </w:r>
      <w:r w:rsidR="002F0089" w:rsidRPr="00A16B91">
        <w:t>COVID</w:t>
      </w:r>
      <w:r w:rsidR="002F0089" w:rsidRPr="00A16B91">
        <w:rPr>
          <w:lang w:val="el-GR"/>
        </w:rPr>
        <w:t xml:space="preserve">-19 </w:t>
      </w:r>
      <w:r w:rsidR="00495BFF" w:rsidRPr="00A16B91">
        <w:rPr>
          <w:lang w:val="el-GR"/>
        </w:rPr>
        <w:t>στους ογκολογικούς ασθενείς</w:t>
      </w:r>
      <w:r w:rsidR="002F0089" w:rsidRPr="00A16B91">
        <w:rPr>
          <w:lang w:val="el-GR"/>
        </w:rPr>
        <w:t>.</w:t>
      </w:r>
    </w:p>
    <w:p w14:paraId="75EFFAFC" w14:textId="62E9E732" w:rsidR="00187F4C" w:rsidRDefault="00A16B91" w:rsidP="00385B14">
      <w:pPr>
        <w:jc w:val="both"/>
        <w:rPr>
          <w:lang w:val="el-GR"/>
        </w:rPr>
      </w:pPr>
      <w:r>
        <w:rPr>
          <w:lang w:val="el-GR"/>
        </w:rPr>
        <w:t xml:space="preserve">Αρχικά ο Συντονιστής της Ημερίδας, κ. </w:t>
      </w:r>
      <w:r w:rsidR="00187F4C" w:rsidRPr="00010AC8">
        <w:rPr>
          <w:b/>
          <w:bCs/>
          <w:lang w:val="el-GR"/>
        </w:rPr>
        <w:t xml:space="preserve">Αλέξανδρος </w:t>
      </w:r>
      <w:proofErr w:type="spellStart"/>
      <w:r w:rsidR="00187F4C" w:rsidRPr="00010AC8">
        <w:rPr>
          <w:b/>
          <w:bCs/>
          <w:lang w:val="el-GR"/>
        </w:rPr>
        <w:t>Αρδαβάνης</w:t>
      </w:r>
      <w:proofErr w:type="spellEnd"/>
      <w:r w:rsidR="00187F4C">
        <w:rPr>
          <w:lang w:val="el-GR"/>
        </w:rPr>
        <w:t xml:space="preserve">, Παθολόγος </w:t>
      </w:r>
      <w:proofErr w:type="spellStart"/>
      <w:r w:rsidR="00187F4C">
        <w:rPr>
          <w:lang w:val="el-GR"/>
        </w:rPr>
        <w:t>Ογκολόγος</w:t>
      </w:r>
      <w:proofErr w:type="spellEnd"/>
      <w:r w:rsidR="00187F4C">
        <w:rPr>
          <w:lang w:val="el-GR"/>
        </w:rPr>
        <w:t>, Δ</w:t>
      </w:r>
      <w:r w:rsidR="00187F4C" w:rsidRPr="001B1250">
        <w:rPr>
          <w:lang w:val="el-GR"/>
        </w:rPr>
        <w:t>ιευθυντή</w:t>
      </w:r>
      <w:r w:rsidR="00187F4C">
        <w:rPr>
          <w:lang w:val="el-GR"/>
        </w:rPr>
        <w:t>ς</w:t>
      </w:r>
      <w:r w:rsidR="00187F4C" w:rsidRPr="001B1250">
        <w:rPr>
          <w:lang w:val="el-GR"/>
        </w:rPr>
        <w:t xml:space="preserve"> Παθολογικής-Ογκολογικής Κλινικής </w:t>
      </w:r>
      <w:r w:rsidR="00187F4C">
        <w:rPr>
          <w:lang w:val="el-GR"/>
        </w:rPr>
        <w:t>Α.Ο.Ν.Α.</w:t>
      </w:r>
      <w:r w:rsidR="00187F4C" w:rsidRPr="001B1250">
        <w:rPr>
          <w:lang w:val="el-GR"/>
        </w:rPr>
        <w:t xml:space="preserve"> «</w:t>
      </w:r>
      <w:proofErr w:type="spellStart"/>
      <w:r w:rsidR="00187F4C" w:rsidRPr="001B1250">
        <w:rPr>
          <w:lang w:val="el-GR"/>
        </w:rPr>
        <w:t>Αγιος</w:t>
      </w:r>
      <w:proofErr w:type="spellEnd"/>
      <w:r w:rsidR="00187F4C" w:rsidRPr="001B1250">
        <w:rPr>
          <w:lang w:val="el-GR"/>
        </w:rPr>
        <w:t xml:space="preserve"> Σάββας»</w:t>
      </w:r>
      <w:r w:rsidR="00010AC8">
        <w:rPr>
          <w:lang w:val="el-GR"/>
        </w:rPr>
        <w:t xml:space="preserve"> και</w:t>
      </w:r>
      <w:r w:rsidR="00187F4C" w:rsidRPr="00D565CA">
        <w:rPr>
          <w:lang w:val="el-GR"/>
        </w:rPr>
        <w:t xml:space="preserve"> </w:t>
      </w:r>
      <w:r w:rsidR="00187F4C">
        <w:rPr>
          <w:lang w:val="el-GR"/>
        </w:rPr>
        <w:t xml:space="preserve">Μέλος Δ.Σ. της Εταιρείας </w:t>
      </w:r>
      <w:proofErr w:type="spellStart"/>
      <w:r w:rsidR="00187F4C">
        <w:rPr>
          <w:lang w:val="el-GR"/>
        </w:rPr>
        <w:t>Ογκολόγων</w:t>
      </w:r>
      <w:proofErr w:type="spellEnd"/>
      <w:r w:rsidR="00187F4C">
        <w:rPr>
          <w:lang w:val="el-GR"/>
        </w:rPr>
        <w:t xml:space="preserve"> Παθολόγων Ελλάδας</w:t>
      </w:r>
      <w:r w:rsidR="00010AC8">
        <w:rPr>
          <w:lang w:val="el-GR"/>
        </w:rPr>
        <w:t>,</w:t>
      </w:r>
      <w:r>
        <w:rPr>
          <w:lang w:val="el-GR"/>
        </w:rPr>
        <w:t xml:space="preserve"> καλωσόρισε τους ομιλητές και στη συνέχεια η κα </w:t>
      </w:r>
      <w:r w:rsidR="00187F4C" w:rsidRPr="00010AC8">
        <w:rPr>
          <w:b/>
          <w:bCs/>
          <w:lang w:val="el-GR"/>
        </w:rPr>
        <w:t>Ζωή Γραμματόγλου</w:t>
      </w:r>
      <w:r w:rsidR="00187F4C">
        <w:rPr>
          <w:lang w:val="el-GR"/>
        </w:rPr>
        <w:t xml:space="preserve">, Πρόεδρος Δ.Σ. </w:t>
      </w:r>
      <w:r>
        <w:rPr>
          <w:lang w:val="el-GR"/>
        </w:rPr>
        <w:t xml:space="preserve">του Συλλόγου </w:t>
      </w:r>
      <w:r w:rsidR="00187F4C">
        <w:rPr>
          <w:lang w:val="el-GR"/>
        </w:rPr>
        <w:t>Κ.Ε.Φ.Ι.</w:t>
      </w:r>
      <w:r>
        <w:rPr>
          <w:lang w:val="el-GR"/>
        </w:rPr>
        <w:t xml:space="preserve"> απηύθυνε χαιρετισμό.</w:t>
      </w:r>
    </w:p>
    <w:p w14:paraId="0DBFC8B8" w14:textId="0A3E4F6E" w:rsidR="00187F4C" w:rsidRPr="003077D1" w:rsidRDefault="00A16B91" w:rsidP="00385B14">
      <w:pPr>
        <w:spacing w:line="276" w:lineRule="auto"/>
        <w:jc w:val="both"/>
        <w:rPr>
          <w:lang w:val="el-GR"/>
        </w:rPr>
      </w:pPr>
      <w:r>
        <w:rPr>
          <w:lang w:val="el-GR"/>
        </w:rPr>
        <w:t xml:space="preserve">Ακολούθησε η ομιλία της </w:t>
      </w:r>
      <w:r w:rsidR="00010AC8">
        <w:rPr>
          <w:lang w:val="el-GR"/>
        </w:rPr>
        <w:t xml:space="preserve">κυρίας </w:t>
      </w:r>
      <w:r w:rsidR="00187F4C" w:rsidRPr="00010AC8">
        <w:rPr>
          <w:b/>
          <w:bCs/>
          <w:lang w:val="el-GR"/>
        </w:rPr>
        <w:t>Αντωνία</w:t>
      </w:r>
      <w:r w:rsidRPr="00010AC8">
        <w:rPr>
          <w:b/>
          <w:bCs/>
          <w:lang w:val="el-GR"/>
        </w:rPr>
        <w:t>ς</w:t>
      </w:r>
      <w:r w:rsidR="00187F4C" w:rsidRPr="00010AC8">
        <w:rPr>
          <w:b/>
          <w:bCs/>
          <w:lang w:val="el-GR"/>
        </w:rPr>
        <w:t xml:space="preserve"> </w:t>
      </w:r>
      <w:proofErr w:type="spellStart"/>
      <w:r w:rsidR="00187F4C" w:rsidRPr="00010AC8">
        <w:rPr>
          <w:b/>
          <w:bCs/>
          <w:lang w:val="el-GR"/>
        </w:rPr>
        <w:t>Καβαλλιεράκη</w:t>
      </w:r>
      <w:proofErr w:type="spellEnd"/>
      <w:r w:rsidR="00187F4C">
        <w:rPr>
          <w:lang w:val="el-GR"/>
        </w:rPr>
        <w:t xml:space="preserve">, </w:t>
      </w:r>
      <w:r>
        <w:rPr>
          <w:lang w:val="el-GR"/>
        </w:rPr>
        <w:t>που είναι μ</w:t>
      </w:r>
      <w:r w:rsidR="00187F4C">
        <w:rPr>
          <w:lang w:val="el-GR"/>
        </w:rPr>
        <w:t xml:space="preserve">έλος Δ.Σ. του Κ.Ε.Φ.Ι., </w:t>
      </w:r>
      <w:r>
        <w:rPr>
          <w:lang w:val="el-GR"/>
        </w:rPr>
        <w:t>α</w:t>
      </w:r>
      <w:r w:rsidR="00187F4C">
        <w:rPr>
          <w:lang w:val="el-GR"/>
        </w:rPr>
        <w:t>σθενής</w:t>
      </w:r>
      <w:r>
        <w:rPr>
          <w:lang w:val="el-GR"/>
        </w:rPr>
        <w:t xml:space="preserve"> </w:t>
      </w:r>
      <w:r w:rsidR="00187F4C">
        <w:rPr>
          <w:lang w:val="el-GR"/>
        </w:rPr>
        <w:t xml:space="preserve">και </w:t>
      </w:r>
      <w:r>
        <w:rPr>
          <w:lang w:val="el-GR"/>
        </w:rPr>
        <w:t>φ</w:t>
      </w:r>
      <w:r w:rsidR="00187F4C">
        <w:rPr>
          <w:lang w:val="el-GR"/>
        </w:rPr>
        <w:t>αρμακοποιός</w:t>
      </w:r>
      <w:r>
        <w:rPr>
          <w:lang w:val="el-GR"/>
        </w:rPr>
        <w:t xml:space="preserve">, με θέμα </w:t>
      </w:r>
      <w:r w:rsidR="00187F4C" w:rsidRPr="005E5CDF">
        <w:rPr>
          <w:b/>
          <w:bCs/>
          <w:lang w:val="el-GR"/>
        </w:rPr>
        <w:t>«Ανεπιθύμητες ενέργειες φαρμάκων και ελληνική πραγματικότητα»</w:t>
      </w:r>
      <w:r>
        <w:rPr>
          <w:b/>
          <w:bCs/>
          <w:lang w:val="el-GR"/>
        </w:rPr>
        <w:t>.</w:t>
      </w:r>
      <w:r w:rsidR="003077D1">
        <w:rPr>
          <w:b/>
          <w:bCs/>
          <w:lang w:val="el-GR"/>
        </w:rPr>
        <w:t xml:space="preserve"> </w:t>
      </w:r>
      <w:r w:rsidR="003077D1">
        <w:rPr>
          <w:lang w:val="el-GR"/>
        </w:rPr>
        <w:t xml:space="preserve">Η κα </w:t>
      </w:r>
      <w:proofErr w:type="spellStart"/>
      <w:r w:rsidR="003077D1">
        <w:rPr>
          <w:lang w:val="el-GR"/>
        </w:rPr>
        <w:t>Καβαλλιεράκη</w:t>
      </w:r>
      <w:proofErr w:type="spellEnd"/>
      <w:r w:rsidR="003077D1">
        <w:rPr>
          <w:lang w:val="el-GR"/>
        </w:rPr>
        <w:t xml:space="preserve"> τόνισε πόσο η εμπειρία της ως ασθενής την έκανε να αντιμετωπίζει διαφορετικά τους ασθενείς στη δουλειά της ως φαρμακοποιός. Αν οι φαρμακοποιοί οργανωθούν θα μπορούν να προσφέρουν πολύ περισσότερα στους ασθενείς, να τους ενημερώνουν για τις ανεπιθύμητες ενέργειες των φαρμάκων και να τους υποστηρίζουν με πολύ περισσότερους τρόπους. </w:t>
      </w:r>
    </w:p>
    <w:p w14:paraId="0F997799" w14:textId="4EEE20B1" w:rsidR="00187F4C" w:rsidRPr="00B04D68" w:rsidRDefault="00A16B91" w:rsidP="00385B14">
      <w:pPr>
        <w:tabs>
          <w:tab w:val="left" w:pos="0"/>
        </w:tabs>
        <w:spacing w:line="276" w:lineRule="auto"/>
        <w:jc w:val="both"/>
        <w:rPr>
          <w:lang w:val="el-GR"/>
        </w:rPr>
      </w:pPr>
      <w:r>
        <w:rPr>
          <w:lang w:val="el-GR"/>
        </w:rPr>
        <w:t xml:space="preserve">Η επόμενη ομιλία ήταν αυτή της κυρίας </w:t>
      </w:r>
      <w:r w:rsidR="00187F4C" w:rsidRPr="00010AC8">
        <w:rPr>
          <w:b/>
          <w:bCs/>
          <w:lang w:val="el-GR"/>
        </w:rPr>
        <w:t>Βαρβάρα</w:t>
      </w:r>
      <w:r w:rsidRPr="00010AC8">
        <w:rPr>
          <w:b/>
          <w:bCs/>
          <w:lang w:val="el-GR"/>
        </w:rPr>
        <w:t>ς</w:t>
      </w:r>
      <w:r w:rsidR="00187F4C" w:rsidRPr="00010AC8">
        <w:rPr>
          <w:b/>
          <w:bCs/>
          <w:lang w:val="el-GR"/>
        </w:rPr>
        <w:t xml:space="preserve"> </w:t>
      </w:r>
      <w:proofErr w:type="spellStart"/>
      <w:r w:rsidR="00187F4C" w:rsidRPr="00010AC8">
        <w:rPr>
          <w:b/>
          <w:bCs/>
          <w:lang w:val="el-GR"/>
        </w:rPr>
        <w:t>Μπαρούτσου</w:t>
      </w:r>
      <w:proofErr w:type="spellEnd"/>
      <w:r w:rsidR="00187F4C">
        <w:rPr>
          <w:lang w:val="el-GR"/>
        </w:rPr>
        <w:t xml:space="preserve">, </w:t>
      </w:r>
      <w:r w:rsidR="003077D1">
        <w:rPr>
          <w:lang w:val="el-GR"/>
        </w:rPr>
        <w:t>η οποία είναι</w:t>
      </w:r>
      <w:r>
        <w:rPr>
          <w:lang w:val="el-GR"/>
        </w:rPr>
        <w:t xml:space="preserve"> </w:t>
      </w:r>
      <w:r w:rsidR="00187F4C">
        <w:rPr>
          <w:lang w:val="el-GR"/>
        </w:rPr>
        <w:t>Εσωτερικ</w:t>
      </w:r>
      <w:r w:rsidR="003077D1">
        <w:rPr>
          <w:lang w:val="el-GR"/>
        </w:rPr>
        <w:t>ή</w:t>
      </w:r>
      <w:r w:rsidR="00187F4C">
        <w:rPr>
          <w:lang w:val="el-GR"/>
        </w:rPr>
        <w:t xml:space="preserve"> Παθολόγος</w:t>
      </w:r>
      <w:r w:rsidR="003077D1">
        <w:rPr>
          <w:lang w:val="el-GR"/>
        </w:rPr>
        <w:t xml:space="preserve"> και </w:t>
      </w:r>
      <w:r w:rsidR="00187F4C">
        <w:rPr>
          <w:lang w:val="el-GR"/>
        </w:rPr>
        <w:t>Πρόεδρος</w:t>
      </w:r>
      <w:r w:rsidR="003077D1">
        <w:rPr>
          <w:lang w:val="el-GR"/>
        </w:rPr>
        <w:t xml:space="preserve"> της</w:t>
      </w:r>
      <w:r w:rsidR="00187F4C">
        <w:rPr>
          <w:lang w:val="el-GR"/>
        </w:rPr>
        <w:t xml:space="preserve"> ΕΛ.Ε.Φ.Ι.</w:t>
      </w:r>
      <w:r>
        <w:rPr>
          <w:lang w:val="el-GR"/>
        </w:rPr>
        <w:t xml:space="preserve">, </w:t>
      </w:r>
      <w:r w:rsidR="003077D1">
        <w:rPr>
          <w:lang w:val="el-GR"/>
        </w:rPr>
        <w:t>και αφορούσε</w:t>
      </w:r>
      <w:r>
        <w:rPr>
          <w:lang w:val="el-GR"/>
        </w:rPr>
        <w:t xml:space="preserve"> </w:t>
      </w:r>
      <w:r w:rsidR="00187F4C" w:rsidRPr="005E5CDF">
        <w:rPr>
          <w:b/>
          <w:bCs/>
          <w:lang w:val="el-GR"/>
        </w:rPr>
        <w:t>Το ταξίδι του Φαρμάκου: Από την έρευνα και ανάπτυξη έως τον ασθεν</w:t>
      </w:r>
      <w:r>
        <w:rPr>
          <w:b/>
          <w:bCs/>
          <w:lang w:val="el-GR"/>
        </w:rPr>
        <w:t>ή.</w:t>
      </w:r>
      <w:r w:rsidR="00407A99">
        <w:rPr>
          <w:b/>
          <w:bCs/>
          <w:lang w:val="el-GR"/>
        </w:rPr>
        <w:t xml:space="preserve"> </w:t>
      </w:r>
      <w:r w:rsidR="00407A99" w:rsidRPr="00407A99">
        <w:t>H</w:t>
      </w:r>
      <w:r w:rsidR="00407A99" w:rsidRPr="00407A99">
        <w:rPr>
          <w:lang w:val="el-GR"/>
        </w:rPr>
        <w:t xml:space="preserve"> κα </w:t>
      </w:r>
      <w:proofErr w:type="spellStart"/>
      <w:r w:rsidR="00407A99" w:rsidRPr="00407A99">
        <w:rPr>
          <w:lang w:val="el-GR"/>
        </w:rPr>
        <w:t>Μπαρούτσου</w:t>
      </w:r>
      <w:proofErr w:type="spellEnd"/>
      <w:r w:rsidR="00407A99" w:rsidRPr="00407A99">
        <w:rPr>
          <w:lang w:val="el-GR"/>
        </w:rPr>
        <w:t xml:space="preserve"> </w:t>
      </w:r>
      <w:r w:rsidR="00A803F0">
        <w:rPr>
          <w:lang w:val="el-GR"/>
        </w:rPr>
        <w:t>ανέφερε ότι η</w:t>
      </w:r>
      <w:r w:rsidR="00407A99">
        <w:rPr>
          <w:lang w:val="el-GR"/>
        </w:rPr>
        <w:t xml:space="preserve"> αλυσίδα ανακάλυψης ενός φαρμάκου αρχίζει με την προ-κλινική έρευνα, συνεχίζεται με τη μεταφραστική έρευνα και την κλινική έρευνα και εξακολουθεί και μετά την κυκλοφορία του φαρμάκου με τη </w:t>
      </w:r>
      <w:proofErr w:type="spellStart"/>
      <w:r w:rsidR="00407A99">
        <w:rPr>
          <w:lang w:val="el-GR"/>
        </w:rPr>
        <w:t>φαρμακοεπαγρύπνηση</w:t>
      </w:r>
      <w:proofErr w:type="spellEnd"/>
      <w:r w:rsidR="00407A99">
        <w:rPr>
          <w:lang w:val="el-GR"/>
        </w:rPr>
        <w:t xml:space="preserve">. Η έρευνα και η ανάπτυξη ενός φαρμάκου διαρκεί </w:t>
      </w:r>
      <w:r w:rsidR="00B04D68">
        <w:rPr>
          <w:lang w:val="el-GR"/>
        </w:rPr>
        <w:t xml:space="preserve">συνήθως 12-15 χρόνια. Η κα </w:t>
      </w:r>
      <w:proofErr w:type="spellStart"/>
      <w:r w:rsidR="00B04D68">
        <w:rPr>
          <w:lang w:val="el-GR"/>
        </w:rPr>
        <w:t>Μπαρούτσου</w:t>
      </w:r>
      <w:proofErr w:type="spellEnd"/>
      <w:r w:rsidR="00B04D68">
        <w:rPr>
          <w:lang w:val="el-GR"/>
        </w:rPr>
        <w:t xml:space="preserve"> επεσήμανε ότι ο λόγος που τα εμβόλια για τον </w:t>
      </w:r>
      <w:proofErr w:type="spellStart"/>
      <w:r w:rsidR="00B04D68">
        <w:rPr>
          <w:lang w:val="el-GR"/>
        </w:rPr>
        <w:t>κορωνοϊό</w:t>
      </w:r>
      <w:proofErr w:type="spellEnd"/>
      <w:r w:rsidR="00B04D68">
        <w:rPr>
          <w:lang w:val="el-GR"/>
        </w:rPr>
        <w:t xml:space="preserve"> </w:t>
      </w:r>
      <w:r w:rsidR="00B04D68">
        <w:rPr>
          <w:lang w:val="el-GR"/>
        </w:rPr>
        <w:lastRenderedPageBreak/>
        <w:t>αναπτύχθηκαν σε τόσο γρήγορο χρονικό διάστημα ήταν γιατί υπήρξε τόσο μεγάλη χρηματοδότηση και τόσο αθρόα έρευνα από πάρα πολλές ερευνητικές ομάδες ταυτόχρονα</w:t>
      </w:r>
      <w:r w:rsidR="00B04D68" w:rsidRPr="00B04D68">
        <w:rPr>
          <w:lang w:val="el-GR"/>
        </w:rPr>
        <w:t xml:space="preserve"> (</w:t>
      </w:r>
      <w:r w:rsidR="00B04D68">
        <w:rPr>
          <w:lang w:val="el-GR"/>
        </w:rPr>
        <w:t>περίπου 1,5 εκατομμύριο επιστήμονες παγκοσμίως)</w:t>
      </w:r>
      <w:r w:rsidR="00010AC8">
        <w:rPr>
          <w:lang w:val="el-GR"/>
        </w:rPr>
        <w:t>. Επίσης,</w:t>
      </w:r>
      <w:r w:rsidR="00B04D68">
        <w:rPr>
          <w:lang w:val="el-GR"/>
        </w:rPr>
        <w:t xml:space="preserve"> υπήρχαν </w:t>
      </w:r>
      <w:r w:rsidR="00010AC8">
        <w:rPr>
          <w:lang w:val="el-GR"/>
        </w:rPr>
        <w:t xml:space="preserve">ήδη </w:t>
      </w:r>
      <w:r w:rsidR="00B04D68">
        <w:rPr>
          <w:lang w:val="el-GR"/>
        </w:rPr>
        <w:t xml:space="preserve">κάποια δεδομένα από τις επιδημίες προηγούμενων </w:t>
      </w:r>
      <w:proofErr w:type="spellStart"/>
      <w:r w:rsidR="00B04D68">
        <w:rPr>
          <w:lang w:val="el-GR"/>
        </w:rPr>
        <w:t>κορωνοϊών</w:t>
      </w:r>
      <w:proofErr w:type="spellEnd"/>
      <w:r w:rsidR="00B04D68">
        <w:rPr>
          <w:lang w:val="el-GR"/>
        </w:rPr>
        <w:t>, ενώ προϋπήρχε και η τεχνολογία Μ-</w:t>
      </w:r>
      <w:r w:rsidR="00B04D68">
        <w:t>RNA</w:t>
      </w:r>
      <w:r w:rsidR="00B04D68">
        <w:rPr>
          <w:lang w:val="el-GR"/>
        </w:rPr>
        <w:t xml:space="preserve">, και επιπλέον η παραγωγή των εμβολίων ξεκίνησε πριν ακόμα την έγκριση του φαρμάκου για λόγους ταχύτητας. Χάρη σε αυτούς τους παράγοντες έγινε δυνατό το </w:t>
      </w:r>
      <w:r w:rsidR="00010AC8">
        <w:rPr>
          <w:lang w:val="el-GR"/>
        </w:rPr>
        <w:t>«</w:t>
      </w:r>
      <w:r w:rsidR="00B04D68">
        <w:rPr>
          <w:lang w:val="el-GR"/>
        </w:rPr>
        <w:t>θαύμα</w:t>
      </w:r>
      <w:r w:rsidR="00010AC8">
        <w:rPr>
          <w:lang w:val="el-GR"/>
        </w:rPr>
        <w:t>»</w:t>
      </w:r>
      <w:r w:rsidR="00B04D68">
        <w:rPr>
          <w:lang w:val="el-GR"/>
        </w:rPr>
        <w:t xml:space="preserve">, να </w:t>
      </w:r>
      <w:r w:rsidR="00C61CDC">
        <w:rPr>
          <w:lang w:val="el-GR"/>
        </w:rPr>
        <w:t xml:space="preserve">έχει ολοκληρωθεί η έρευνα και ανάπτυξη και τα εμβόλια για τον </w:t>
      </w:r>
      <w:proofErr w:type="spellStart"/>
      <w:r w:rsidR="00C61CDC">
        <w:rPr>
          <w:lang w:val="el-GR"/>
        </w:rPr>
        <w:t>κορωνοϊό</w:t>
      </w:r>
      <w:proofErr w:type="spellEnd"/>
      <w:r w:rsidR="00C61CDC">
        <w:rPr>
          <w:lang w:val="el-GR"/>
        </w:rPr>
        <w:t xml:space="preserve"> να </w:t>
      </w:r>
      <w:r w:rsidR="00B04D68">
        <w:rPr>
          <w:lang w:val="el-GR"/>
        </w:rPr>
        <w:t>είναι διαθέσιμα σε λιγότερο από ένα</w:t>
      </w:r>
      <w:r w:rsidR="00010AC8">
        <w:rPr>
          <w:lang w:val="el-GR"/>
        </w:rPr>
        <w:t xml:space="preserve"> </w:t>
      </w:r>
      <w:r w:rsidR="00B04D68">
        <w:rPr>
          <w:lang w:val="el-GR"/>
        </w:rPr>
        <w:t>χρόνο.</w:t>
      </w:r>
    </w:p>
    <w:p w14:paraId="55241435" w14:textId="51881C93" w:rsidR="00187F4C" w:rsidRPr="00385B14" w:rsidRDefault="00187F4C" w:rsidP="00385B14">
      <w:pPr>
        <w:tabs>
          <w:tab w:val="left" w:pos="2160"/>
        </w:tabs>
        <w:spacing w:line="276" w:lineRule="auto"/>
        <w:jc w:val="both"/>
        <w:rPr>
          <w:rFonts w:cstheme="minorHAnsi"/>
          <w:b/>
          <w:bCs/>
          <w:lang w:val="el-GR"/>
        </w:rPr>
      </w:pPr>
      <w:r>
        <w:rPr>
          <w:lang w:val="el-GR"/>
        </w:rPr>
        <w:t xml:space="preserve"> </w:t>
      </w:r>
      <w:r w:rsidR="00A16B91">
        <w:rPr>
          <w:lang w:val="el-GR"/>
        </w:rPr>
        <w:t xml:space="preserve">Εν συνεχεία πήρε τη σκυτάλη ο κ. </w:t>
      </w:r>
      <w:r w:rsidRPr="00010AC8">
        <w:rPr>
          <w:b/>
          <w:bCs/>
          <w:lang w:val="el-GR"/>
        </w:rPr>
        <w:t>Ελευθέριος Πάλλης</w:t>
      </w:r>
      <w:r>
        <w:rPr>
          <w:lang w:val="el-GR"/>
        </w:rPr>
        <w:t>, Α΄ Αντιπρόεδρος του Ε.Ο.Φ.</w:t>
      </w:r>
      <w:r w:rsidR="00010AC8">
        <w:rPr>
          <w:lang w:val="el-GR"/>
        </w:rPr>
        <w:t xml:space="preserve">, </w:t>
      </w:r>
      <w:r w:rsidR="00A16B91">
        <w:rPr>
          <w:lang w:val="el-GR"/>
        </w:rPr>
        <w:t xml:space="preserve">μιλώντας για τη </w:t>
      </w:r>
      <w:r w:rsidRPr="005E5CDF">
        <w:rPr>
          <w:b/>
          <w:bCs/>
          <w:lang w:val="el-GR"/>
        </w:rPr>
        <w:t>σημασία της κίτρινης κάρτας για τον ιατρό και τους ασθενείς</w:t>
      </w:r>
      <w:r w:rsidR="00A16B91">
        <w:rPr>
          <w:b/>
          <w:bCs/>
          <w:lang w:val="el-GR"/>
        </w:rPr>
        <w:t>.</w:t>
      </w:r>
      <w:r w:rsidR="00C3467A">
        <w:rPr>
          <w:b/>
          <w:bCs/>
          <w:lang w:val="el-GR"/>
        </w:rPr>
        <w:t xml:space="preserve"> </w:t>
      </w:r>
      <w:r w:rsidR="00C3467A" w:rsidRPr="0003761E">
        <w:rPr>
          <w:lang w:val="el-GR"/>
        </w:rPr>
        <w:t xml:space="preserve">Ο κ. Πάλλης έδωσε τον </w:t>
      </w:r>
      <w:r w:rsidR="00C3467A" w:rsidRPr="0003761E">
        <w:rPr>
          <w:b/>
          <w:bCs/>
          <w:lang w:val="el-GR"/>
        </w:rPr>
        <w:t>ορισμό της ανεπιθύμητης ενέργειας: απόκριση σε ένα φάρμακο που είναι επιβλαβής και ακούσια και εμφανίζεται σε δόσεις που συνήθως χρησιμοποιούνται στον άνθρωπο για την προφύλαξη, τη διάγνωση ή τη θεραπεία ασθένεια</w:t>
      </w:r>
      <w:r w:rsidR="0003761E">
        <w:rPr>
          <w:b/>
          <w:bCs/>
          <w:lang w:val="el-GR"/>
        </w:rPr>
        <w:t>ς</w:t>
      </w:r>
      <w:r w:rsidR="00C3467A" w:rsidRPr="0003761E">
        <w:rPr>
          <w:b/>
          <w:bCs/>
          <w:lang w:val="el-GR"/>
        </w:rPr>
        <w:t xml:space="preserve"> ή για την τροποποίηση φυσιολογικής λειτουργίας. </w:t>
      </w:r>
      <w:proofErr w:type="spellStart"/>
      <w:r w:rsidR="00C3467A" w:rsidRPr="00385B14">
        <w:rPr>
          <w:lang w:val="el-GR"/>
        </w:rPr>
        <w:t>Φαρμακοεπαγρύπνηση</w:t>
      </w:r>
      <w:proofErr w:type="spellEnd"/>
      <w:r w:rsidR="00C3467A" w:rsidRPr="00385B14">
        <w:rPr>
          <w:lang w:val="el-GR"/>
        </w:rPr>
        <w:t xml:space="preserve"> είναι η επιστήμη και οι δραστηριότητες που σχετίζονται </w:t>
      </w:r>
      <w:r w:rsidR="00C3467A" w:rsidRPr="00385B14">
        <w:rPr>
          <w:rFonts w:cstheme="minorHAnsi"/>
          <w:lang w:val="el-GR"/>
        </w:rPr>
        <w:t>με την ανίχνευση, την αξιολόγηση, την κατανόηση και την πρόληψη των ανεπιθύμητων ενεργειών ή οποιουδήποτε άλλου προβλήματος που σχετίζεται με τα φάρμακα.</w:t>
      </w:r>
      <w:r w:rsidR="0003761E" w:rsidRPr="00385B14">
        <w:rPr>
          <w:rFonts w:cstheme="minorHAnsi"/>
          <w:lang w:val="el-GR"/>
        </w:rPr>
        <w:t xml:space="preserve"> Στόχος της είναι να ενισχύσει τη φροντίδα και την ασφάλεια των ασθενών και να υποστηρίξει προγράμματα δημόσιας υγείας παρέχοντας αξιόπιστες, ισορροπημένες πληροφορίες για την αποτελεσματική αξιολόγηση του προφίλ οφέλους- κινδύνου των φαρμάκων και των εμβολίων. </w:t>
      </w:r>
      <w:r w:rsidR="0003761E" w:rsidRPr="00385B14">
        <w:rPr>
          <w:rFonts w:cstheme="minorHAnsi"/>
          <w:b/>
          <w:bCs/>
          <w:color w:val="000000"/>
          <w:shd w:val="clear" w:color="auto" w:fill="FFFFFF"/>
          <w:lang w:val="el-GR"/>
        </w:rPr>
        <w:t>Η Κίτρινη Κάρτα είναι ένα μέσο για τη συλλογή πληροφοριών σχετικά με τις ανεπιθύμητες ενέργειες</w:t>
      </w:r>
      <w:r w:rsidR="0003761E" w:rsidRPr="00385B14">
        <w:rPr>
          <w:rFonts w:cstheme="minorHAnsi"/>
          <w:b/>
          <w:bCs/>
          <w:color w:val="000000"/>
          <w:shd w:val="clear" w:color="auto" w:fill="FFFFFF"/>
        </w:rPr>
        <w:t> </w:t>
      </w:r>
      <w:r w:rsidR="0003761E" w:rsidRPr="00385B14">
        <w:rPr>
          <w:rFonts w:cstheme="minorHAnsi"/>
          <w:b/>
          <w:bCs/>
          <w:color w:val="000000"/>
          <w:shd w:val="clear" w:color="auto" w:fill="FFFFFF"/>
          <w:lang w:val="el-GR"/>
        </w:rPr>
        <w:t>των φαρμάκων (και των εμβολίων).</w:t>
      </w:r>
      <w:r w:rsidR="00385B14">
        <w:rPr>
          <w:rFonts w:cstheme="minorHAnsi"/>
          <w:b/>
          <w:bCs/>
          <w:color w:val="000000"/>
          <w:lang w:val="el-GR"/>
        </w:rPr>
        <w:t xml:space="preserve"> </w:t>
      </w:r>
      <w:r w:rsidR="0003761E" w:rsidRPr="00385B14">
        <w:rPr>
          <w:rFonts w:cstheme="minorHAnsi"/>
          <w:color w:val="000000"/>
          <w:shd w:val="clear" w:color="auto" w:fill="FFFFFF"/>
          <w:lang w:val="el-GR"/>
        </w:rPr>
        <w:t xml:space="preserve">Οι </w:t>
      </w:r>
      <w:r w:rsidR="00385B14">
        <w:rPr>
          <w:rFonts w:cstheme="minorHAnsi"/>
          <w:color w:val="000000"/>
          <w:shd w:val="clear" w:color="auto" w:fill="FFFFFF"/>
          <w:lang w:val="el-GR"/>
        </w:rPr>
        <w:t>ε</w:t>
      </w:r>
      <w:r w:rsidR="0003761E" w:rsidRPr="00385B14">
        <w:rPr>
          <w:rFonts w:cstheme="minorHAnsi"/>
          <w:color w:val="000000"/>
          <w:shd w:val="clear" w:color="auto" w:fill="FFFFFF"/>
          <w:lang w:val="el-GR"/>
        </w:rPr>
        <w:t xml:space="preserve">παγγελματίες </w:t>
      </w:r>
      <w:r w:rsidR="00385B14">
        <w:rPr>
          <w:rFonts w:cstheme="minorHAnsi"/>
          <w:color w:val="000000"/>
          <w:shd w:val="clear" w:color="auto" w:fill="FFFFFF"/>
          <w:lang w:val="el-GR"/>
        </w:rPr>
        <w:t>υ</w:t>
      </w:r>
      <w:r w:rsidR="0003761E" w:rsidRPr="00385B14">
        <w:rPr>
          <w:rFonts w:cstheme="minorHAnsi"/>
          <w:color w:val="000000"/>
          <w:shd w:val="clear" w:color="auto" w:fill="FFFFFF"/>
          <w:lang w:val="el-GR"/>
        </w:rPr>
        <w:t>γείας (ιατροί, φαρμακοποιοί, νοσηλευτές)</w:t>
      </w:r>
      <w:r w:rsidR="0003761E" w:rsidRPr="00385B14">
        <w:rPr>
          <w:rFonts w:cstheme="minorHAnsi"/>
          <w:color w:val="000000"/>
          <w:shd w:val="clear" w:color="auto" w:fill="FFFFFF"/>
        </w:rPr>
        <w:t> </w:t>
      </w:r>
      <w:r w:rsidR="0003761E" w:rsidRPr="00385B14">
        <w:rPr>
          <w:rFonts w:cstheme="minorHAnsi"/>
          <w:color w:val="000000"/>
          <w:shd w:val="clear" w:color="auto" w:fill="FFFFFF"/>
          <w:lang w:val="el-GR"/>
        </w:rPr>
        <w:t xml:space="preserve"> έχουν την υποχρέωση και οι </w:t>
      </w:r>
      <w:r w:rsidR="00385B14">
        <w:rPr>
          <w:rFonts w:cstheme="minorHAnsi"/>
          <w:color w:val="000000"/>
          <w:shd w:val="clear" w:color="auto" w:fill="FFFFFF"/>
          <w:lang w:val="el-GR"/>
        </w:rPr>
        <w:t>α</w:t>
      </w:r>
      <w:r w:rsidR="0003761E" w:rsidRPr="00385B14">
        <w:rPr>
          <w:rFonts w:cstheme="minorHAnsi"/>
          <w:color w:val="000000"/>
          <w:shd w:val="clear" w:color="auto" w:fill="FFFFFF"/>
          <w:lang w:val="el-GR"/>
        </w:rPr>
        <w:t>σθενείς έχουν το δικαίωμα να συμπληρώνουν την Κίτρινη Κάρτα κάθε φορά που υποψιάζονται ότι ένα φάρμακο (ή ένα εμβόλιο) μπορεί να έχει προκαλέσει μία ανεπιθύμητη ενέργεια.</w:t>
      </w:r>
    </w:p>
    <w:p w14:paraId="142E5D90" w14:textId="6DBD0E96" w:rsidR="00187F4C" w:rsidRPr="00385B14" w:rsidRDefault="00EF3172" w:rsidP="00385B14">
      <w:pPr>
        <w:spacing w:line="276" w:lineRule="auto"/>
        <w:jc w:val="both"/>
        <w:rPr>
          <w:lang w:val="el-GR"/>
        </w:rPr>
      </w:pPr>
      <w:r>
        <w:rPr>
          <w:lang w:val="el-GR"/>
        </w:rPr>
        <w:t xml:space="preserve">Την προοπτική του νοσοκομειακού φαρμακοποιού μάς έδωσε η κα </w:t>
      </w:r>
      <w:r w:rsidR="00187F4C" w:rsidRPr="00010AC8">
        <w:rPr>
          <w:b/>
          <w:bCs/>
          <w:lang w:val="el-GR"/>
        </w:rPr>
        <w:t xml:space="preserve">Δέσποινα </w:t>
      </w:r>
      <w:proofErr w:type="spellStart"/>
      <w:r w:rsidR="00187F4C" w:rsidRPr="00010AC8">
        <w:rPr>
          <w:b/>
          <w:bCs/>
          <w:lang w:val="el-GR"/>
        </w:rPr>
        <w:t>Μακριδάκη</w:t>
      </w:r>
      <w:proofErr w:type="spellEnd"/>
      <w:r w:rsidR="00187F4C">
        <w:rPr>
          <w:lang w:val="el-GR"/>
        </w:rPr>
        <w:t>, Π</w:t>
      </w:r>
      <w:r w:rsidR="00187F4C" w:rsidRPr="00401F21">
        <w:rPr>
          <w:lang w:val="el-GR"/>
        </w:rPr>
        <w:t xml:space="preserve">ρόεδρος της Πανελλήνιας Ένωσης Φαρμακοποιών Νοσηλευτικών Ιδρυμάτων (ΠΕΦΝΙ) και μέλος Δ.Σ. της European Association of </w:t>
      </w:r>
      <w:proofErr w:type="spellStart"/>
      <w:r w:rsidR="00187F4C" w:rsidRPr="00401F21">
        <w:rPr>
          <w:lang w:val="el-GR"/>
        </w:rPr>
        <w:t>Hospital</w:t>
      </w:r>
      <w:proofErr w:type="spellEnd"/>
      <w:r w:rsidR="00187F4C" w:rsidRPr="00401F21">
        <w:rPr>
          <w:lang w:val="el-GR"/>
        </w:rPr>
        <w:t xml:space="preserve"> </w:t>
      </w:r>
      <w:proofErr w:type="spellStart"/>
      <w:r w:rsidR="00187F4C" w:rsidRPr="00401F21">
        <w:rPr>
          <w:lang w:val="el-GR"/>
        </w:rPr>
        <w:t>Pharmacists</w:t>
      </w:r>
      <w:proofErr w:type="spellEnd"/>
      <w:r w:rsidR="00187F4C" w:rsidRPr="00401F21">
        <w:rPr>
          <w:lang w:val="el-GR"/>
        </w:rPr>
        <w:t xml:space="preserve"> (EAHP)</w:t>
      </w:r>
      <w:r w:rsidR="00010AC8">
        <w:rPr>
          <w:lang w:val="el-GR"/>
        </w:rPr>
        <w:t>,</w:t>
      </w:r>
      <w:r>
        <w:rPr>
          <w:lang w:val="el-GR"/>
        </w:rPr>
        <w:t xml:space="preserve"> στην ομιλία της με θέμα</w:t>
      </w:r>
      <w:r w:rsidR="00385B14">
        <w:rPr>
          <w:lang w:val="el-GR"/>
        </w:rPr>
        <w:t xml:space="preserve"> </w:t>
      </w:r>
      <w:r w:rsidR="00187F4C" w:rsidRPr="005E5CDF">
        <w:rPr>
          <w:b/>
          <w:bCs/>
          <w:lang w:val="el-GR"/>
        </w:rPr>
        <w:t>«Νοσοκομειακή και Κλινική Φαρμακευτική»</w:t>
      </w:r>
      <w:r w:rsidR="00385B14">
        <w:rPr>
          <w:b/>
          <w:bCs/>
          <w:lang w:val="el-GR"/>
        </w:rPr>
        <w:t xml:space="preserve">. </w:t>
      </w:r>
      <w:r w:rsidR="00385B14" w:rsidRPr="00385B14">
        <w:rPr>
          <w:lang w:val="el-GR"/>
        </w:rPr>
        <w:t>Ο ρόλος του νοσοκομειακού και του κλινικού φαρμακοποιού είναι ζωτικής σημασίας</w:t>
      </w:r>
      <w:r w:rsidR="00385B14">
        <w:rPr>
          <w:lang w:val="el-GR"/>
        </w:rPr>
        <w:t xml:space="preserve"> για τη </w:t>
      </w:r>
      <w:proofErr w:type="spellStart"/>
      <w:r w:rsidR="00385B14">
        <w:rPr>
          <w:lang w:val="el-GR"/>
        </w:rPr>
        <w:t>φαρμακοεπαγρύπνηση</w:t>
      </w:r>
      <w:proofErr w:type="spellEnd"/>
      <w:r w:rsidR="00385B14">
        <w:rPr>
          <w:lang w:val="el-GR"/>
        </w:rPr>
        <w:t>. Το νοσοκομειακό φαρμακείο έχει ως στόχο την παροχή υπηρεσιών τόσο στους νοσηλευόμενους όσο και σε εξωτερικούς ασθενείς</w:t>
      </w:r>
      <w:r w:rsidR="00BA214E">
        <w:rPr>
          <w:lang w:val="el-GR"/>
        </w:rPr>
        <w:t>. Ο νοσοκομειακός φαρμακοποιός έχει τη συνολική ευθύνη για την ασφαλή, αποτελεσματική και βέλτιστη χρήση των φαρμάκων στο νοσοκομείο.</w:t>
      </w:r>
    </w:p>
    <w:p w14:paraId="05C84992" w14:textId="05B10311" w:rsidR="00187F4C" w:rsidRPr="006C2D88" w:rsidRDefault="00407A99" w:rsidP="00385B14">
      <w:pPr>
        <w:spacing w:line="276" w:lineRule="auto"/>
        <w:jc w:val="both"/>
        <w:rPr>
          <w:lang w:val="el-GR"/>
        </w:rPr>
      </w:pPr>
      <w:r>
        <w:rPr>
          <w:lang w:val="el-GR"/>
        </w:rPr>
        <w:t xml:space="preserve">Τον Σύνδεσμο Φαρμακευτικών Επιχειρήσεων Ελλάδας εκπροσώπησαν οι κυρίες </w:t>
      </w:r>
      <w:r w:rsidR="00187F4C" w:rsidRPr="00010AC8">
        <w:rPr>
          <w:b/>
          <w:bCs/>
          <w:lang w:val="el-GR"/>
        </w:rPr>
        <w:t>Μαρία</w:t>
      </w:r>
      <w:r w:rsidRPr="00010AC8">
        <w:rPr>
          <w:b/>
          <w:bCs/>
          <w:lang w:val="el-GR"/>
        </w:rPr>
        <w:t xml:space="preserve"> </w:t>
      </w:r>
      <w:r w:rsidR="00187F4C" w:rsidRPr="00010AC8">
        <w:rPr>
          <w:b/>
          <w:bCs/>
          <w:lang w:val="el-GR"/>
        </w:rPr>
        <w:t>Πολυδώρου</w:t>
      </w:r>
      <w:r w:rsidR="00187F4C">
        <w:rPr>
          <w:lang w:val="el-GR"/>
        </w:rPr>
        <w:t xml:space="preserve"> </w:t>
      </w:r>
      <w:r>
        <w:rPr>
          <w:lang w:val="el-GR"/>
        </w:rPr>
        <w:t>και</w:t>
      </w:r>
      <w:r w:rsidR="00187F4C" w:rsidRPr="00EB696B">
        <w:rPr>
          <w:lang w:val="el-GR"/>
        </w:rPr>
        <w:t xml:space="preserve"> </w:t>
      </w:r>
      <w:r w:rsidR="00187F4C" w:rsidRPr="00010AC8">
        <w:rPr>
          <w:rFonts w:ascii="Segoe UI" w:hAnsi="Segoe UI" w:cs="Segoe UI"/>
          <w:b/>
          <w:bCs/>
          <w:color w:val="000000"/>
          <w:sz w:val="20"/>
          <w:szCs w:val="20"/>
          <w:shd w:val="clear" w:color="auto" w:fill="FFFFFF"/>
          <w:lang w:val="el-GR"/>
        </w:rPr>
        <w:t xml:space="preserve">Ελεονώρα </w:t>
      </w:r>
      <w:proofErr w:type="spellStart"/>
      <w:r w:rsidR="00187F4C" w:rsidRPr="00010AC8">
        <w:rPr>
          <w:rFonts w:ascii="Segoe UI" w:hAnsi="Segoe UI" w:cs="Segoe UI"/>
          <w:b/>
          <w:bCs/>
          <w:color w:val="000000"/>
          <w:sz w:val="20"/>
          <w:szCs w:val="20"/>
          <w:shd w:val="clear" w:color="auto" w:fill="FFFFFF"/>
          <w:lang w:val="el-GR"/>
        </w:rPr>
        <w:t>Σαρίκου</w:t>
      </w:r>
      <w:proofErr w:type="spellEnd"/>
      <w:r w:rsidR="00187F4C">
        <w:rPr>
          <w:lang w:val="el-GR"/>
        </w:rPr>
        <w:t xml:space="preserve">, </w:t>
      </w:r>
      <w:r w:rsidR="00A803F0">
        <w:rPr>
          <w:lang w:val="el-GR"/>
        </w:rPr>
        <w:t>που αναφέρθηκαν στη</w:t>
      </w:r>
      <w:bookmarkStart w:id="0" w:name="_Hlk61365157"/>
      <w:r w:rsidR="00A803F0">
        <w:rPr>
          <w:lang w:val="el-GR"/>
        </w:rPr>
        <w:t xml:space="preserve"> </w:t>
      </w:r>
      <w:r w:rsidR="00187F4C">
        <w:rPr>
          <w:b/>
          <w:bCs/>
          <w:lang w:val="el-GR"/>
        </w:rPr>
        <w:t xml:space="preserve">συμμετοχή του ασθενή στη </w:t>
      </w:r>
      <w:proofErr w:type="spellStart"/>
      <w:r w:rsidR="00187F4C">
        <w:rPr>
          <w:b/>
          <w:bCs/>
          <w:lang w:val="el-GR"/>
        </w:rPr>
        <w:t>Φαρμακοεπαγρύπνηση</w:t>
      </w:r>
      <w:bookmarkEnd w:id="0"/>
      <w:proofErr w:type="spellEnd"/>
      <w:r w:rsidR="00A803F0">
        <w:rPr>
          <w:b/>
          <w:bCs/>
          <w:lang w:val="el-GR"/>
        </w:rPr>
        <w:t>.</w:t>
      </w:r>
      <w:r w:rsidR="006C2D88">
        <w:rPr>
          <w:b/>
          <w:bCs/>
          <w:lang w:val="el-GR"/>
        </w:rPr>
        <w:t xml:space="preserve"> </w:t>
      </w:r>
      <w:r w:rsidR="006C2D88" w:rsidRPr="006C2D88">
        <w:rPr>
          <w:lang w:val="el-GR"/>
        </w:rPr>
        <w:t>Υπογράμμισαν ότι οι φαρμακευτικές εταιρείες</w:t>
      </w:r>
      <w:r w:rsidR="006C2D88">
        <w:rPr>
          <w:b/>
          <w:bCs/>
          <w:lang w:val="el-GR"/>
        </w:rPr>
        <w:t xml:space="preserve"> είναι υποχρεωμένες να έχουν τμήματα </w:t>
      </w:r>
      <w:proofErr w:type="spellStart"/>
      <w:r w:rsidR="006C2D88">
        <w:rPr>
          <w:b/>
          <w:bCs/>
          <w:lang w:val="el-GR"/>
        </w:rPr>
        <w:t>φαρμακοεπαγρύπνησης</w:t>
      </w:r>
      <w:proofErr w:type="spellEnd"/>
      <w:r w:rsidR="006C2D88">
        <w:rPr>
          <w:b/>
          <w:bCs/>
          <w:lang w:val="el-GR"/>
        </w:rPr>
        <w:t xml:space="preserve"> και να αναφέρουν οποιοδήποτε πρόβλημα εμφανίσουν τα προϊόντα τους μετά την άδειά τους στα αρμόδια κέντρα </w:t>
      </w:r>
      <w:proofErr w:type="spellStart"/>
      <w:r w:rsidR="006C2D88">
        <w:rPr>
          <w:b/>
          <w:bCs/>
          <w:lang w:val="el-GR"/>
        </w:rPr>
        <w:t>φαρμακοεπαγρύπνησης</w:t>
      </w:r>
      <w:proofErr w:type="spellEnd"/>
      <w:r w:rsidR="006C2D88">
        <w:rPr>
          <w:b/>
          <w:bCs/>
          <w:lang w:val="el-GR"/>
        </w:rPr>
        <w:t>.</w:t>
      </w:r>
    </w:p>
    <w:p w14:paraId="38EB19BE" w14:textId="1379F805" w:rsidR="00187F4C" w:rsidRDefault="00A803F0" w:rsidP="00385B14">
      <w:pPr>
        <w:spacing w:line="276" w:lineRule="auto"/>
        <w:jc w:val="both"/>
        <w:rPr>
          <w:lang w:val="el-GR"/>
        </w:rPr>
      </w:pPr>
      <w:r>
        <w:rPr>
          <w:lang w:val="el-GR"/>
        </w:rPr>
        <w:t xml:space="preserve">Τον κύκλο των ομιλιών έκλεισε ο κ. </w:t>
      </w:r>
      <w:proofErr w:type="spellStart"/>
      <w:r w:rsidR="00187F4C" w:rsidRPr="00010AC8">
        <w:rPr>
          <w:b/>
          <w:bCs/>
          <w:lang w:val="el-GR"/>
        </w:rPr>
        <w:t>Γεροτζιάφας</w:t>
      </w:r>
      <w:proofErr w:type="spellEnd"/>
      <w:r w:rsidR="00187F4C" w:rsidRPr="00010AC8">
        <w:rPr>
          <w:b/>
          <w:bCs/>
          <w:lang w:val="el-GR"/>
        </w:rPr>
        <w:t xml:space="preserve"> Γρηγόρης</w:t>
      </w:r>
      <w:r w:rsidR="00187F4C">
        <w:rPr>
          <w:lang w:val="el-GR"/>
        </w:rPr>
        <w:t>,</w:t>
      </w:r>
      <w:r w:rsidR="00187F4C" w:rsidRPr="00401F21">
        <w:rPr>
          <w:lang w:val="el-GR"/>
        </w:rPr>
        <w:t xml:space="preserve"> Καθηγητής Αιματολογίας</w:t>
      </w:r>
      <w:r>
        <w:rPr>
          <w:lang w:val="el-GR"/>
        </w:rPr>
        <w:t xml:space="preserve"> στην </w:t>
      </w:r>
      <w:r w:rsidR="00187F4C" w:rsidRPr="00401F21">
        <w:rPr>
          <w:lang w:val="el-GR"/>
        </w:rPr>
        <w:t xml:space="preserve"> Ιατρική Σχολή</w:t>
      </w:r>
      <w:r>
        <w:rPr>
          <w:lang w:val="el-GR"/>
        </w:rPr>
        <w:t xml:space="preserve"> του</w:t>
      </w:r>
      <w:r w:rsidR="00187F4C" w:rsidRPr="00401F21">
        <w:rPr>
          <w:lang w:val="el-GR"/>
        </w:rPr>
        <w:t xml:space="preserve"> </w:t>
      </w:r>
      <w:r>
        <w:rPr>
          <w:lang w:val="el-GR"/>
        </w:rPr>
        <w:t>Πανεπιστημίου της</w:t>
      </w:r>
      <w:r w:rsidR="00187F4C" w:rsidRPr="00401F21">
        <w:rPr>
          <w:lang w:val="el-GR"/>
        </w:rPr>
        <w:t xml:space="preserve"> </w:t>
      </w:r>
      <w:proofErr w:type="spellStart"/>
      <w:r w:rsidR="00187F4C" w:rsidRPr="00401F21">
        <w:rPr>
          <w:lang w:val="el-GR"/>
        </w:rPr>
        <w:t>Σορβόνης</w:t>
      </w:r>
      <w:proofErr w:type="spellEnd"/>
      <w:r w:rsidR="00187F4C" w:rsidRPr="00401F21">
        <w:rPr>
          <w:lang w:val="el-GR"/>
        </w:rPr>
        <w:t>, Υπεύθυνος</w:t>
      </w:r>
      <w:r>
        <w:rPr>
          <w:lang w:val="el-GR"/>
        </w:rPr>
        <w:t xml:space="preserve"> στο</w:t>
      </w:r>
      <w:r w:rsidR="00187F4C" w:rsidRPr="00401F21">
        <w:rPr>
          <w:lang w:val="el-GR"/>
        </w:rPr>
        <w:t xml:space="preserve"> Τμήμα Θρόμβωσης</w:t>
      </w:r>
      <w:r>
        <w:rPr>
          <w:lang w:val="el-GR"/>
        </w:rPr>
        <w:t xml:space="preserve"> του </w:t>
      </w:r>
      <w:r w:rsidR="00187F4C" w:rsidRPr="00401F21">
        <w:rPr>
          <w:lang w:val="el-GR"/>
        </w:rPr>
        <w:lastRenderedPageBreak/>
        <w:t>Νοσοκομείο</w:t>
      </w:r>
      <w:r>
        <w:rPr>
          <w:lang w:val="el-GR"/>
        </w:rPr>
        <w:t>υ</w:t>
      </w:r>
      <w:r w:rsidR="00187F4C" w:rsidRPr="00401F21">
        <w:rPr>
          <w:lang w:val="el-GR"/>
        </w:rPr>
        <w:t xml:space="preserve"> </w:t>
      </w:r>
      <w:proofErr w:type="spellStart"/>
      <w:r w:rsidR="00187F4C" w:rsidRPr="00401F21">
        <w:rPr>
          <w:lang w:val="el-GR"/>
        </w:rPr>
        <w:t>Tenon</w:t>
      </w:r>
      <w:proofErr w:type="spellEnd"/>
      <w:r>
        <w:rPr>
          <w:lang w:val="el-GR"/>
        </w:rPr>
        <w:t xml:space="preserve"> στο</w:t>
      </w:r>
      <w:r w:rsidR="00187F4C" w:rsidRPr="00401F21">
        <w:rPr>
          <w:lang w:val="el-GR"/>
        </w:rPr>
        <w:t xml:space="preserve"> Παρίσι &amp; Διευθυντής</w:t>
      </w:r>
      <w:r>
        <w:rPr>
          <w:lang w:val="el-GR"/>
        </w:rPr>
        <w:t xml:space="preserve"> της</w:t>
      </w:r>
      <w:r w:rsidR="00187F4C" w:rsidRPr="00401F21">
        <w:rPr>
          <w:lang w:val="el-GR"/>
        </w:rPr>
        <w:t xml:space="preserve"> Ερευνητική</w:t>
      </w:r>
      <w:r>
        <w:rPr>
          <w:lang w:val="el-GR"/>
        </w:rPr>
        <w:t>ς</w:t>
      </w:r>
      <w:r w:rsidR="00187F4C" w:rsidRPr="00401F21">
        <w:rPr>
          <w:lang w:val="el-GR"/>
        </w:rPr>
        <w:t xml:space="preserve"> Ομάδα</w:t>
      </w:r>
      <w:r>
        <w:rPr>
          <w:lang w:val="el-GR"/>
        </w:rPr>
        <w:t>ς</w:t>
      </w:r>
      <w:r w:rsidR="00187F4C" w:rsidRPr="00401F21">
        <w:rPr>
          <w:lang w:val="el-GR"/>
        </w:rPr>
        <w:t xml:space="preserve"> Καρκίνος και Θρόμβωση INSERM U938</w:t>
      </w:r>
      <w:r>
        <w:rPr>
          <w:lang w:val="el-GR"/>
        </w:rPr>
        <w:t xml:space="preserve">, με θέμα </w:t>
      </w:r>
      <w:r w:rsidR="00187F4C" w:rsidRPr="005E5CDF">
        <w:rPr>
          <w:b/>
          <w:bCs/>
          <w:lang w:val="el-GR"/>
        </w:rPr>
        <w:t xml:space="preserve">«Ογκολογικός Ασθενής και νόσος </w:t>
      </w:r>
      <w:r w:rsidR="00187F4C" w:rsidRPr="005E5CDF">
        <w:rPr>
          <w:b/>
          <w:bCs/>
        </w:rPr>
        <w:t>COVID</w:t>
      </w:r>
      <w:r w:rsidR="00187F4C" w:rsidRPr="005E5CDF">
        <w:rPr>
          <w:b/>
          <w:bCs/>
          <w:lang w:val="el-GR"/>
        </w:rPr>
        <w:t>-19»</w:t>
      </w:r>
      <w:r>
        <w:rPr>
          <w:b/>
          <w:bCs/>
          <w:lang w:val="el-GR"/>
        </w:rPr>
        <w:t xml:space="preserve">. </w:t>
      </w:r>
      <w:r w:rsidR="006C2D88">
        <w:rPr>
          <w:b/>
          <w:bCs/>
          <w:lang w:val="el-GR"/>
        </w:rPr>
        <w:t xml:space="preserve"> </w:t>
      </w:r>
      <w:r w:rsidR="006C2D88">
        <w:rPr>
          <w:lang w:val="el-GR"/>
        </w:rPr>
        <w:t xml:space="preserve">Ο κ. </w:t>
      </w:r>
      <w:proofErr w:type="spellStart"/>
      <w:r w:rsidR="006C2D88">
        <w:rPr>
          <w:lang w:val="el-GR"/>
        </w:rPr>
        <w:t>Τζιάφας</w:t>
      </w:r>
      <w:proofErr w:type="spellEnd"/>
      <w:r w:rsidR="006C2D88">
        <w:rPr>
          <w:lang w:val="el-GR"/>
        </w:rPr>
        <w:t xml:space="preserve"> αναφέρθηκε στους κινδύνους που εγκυμονεί ο </w:t>
      </w:r>
      <w:proofErr w:type="spellStart"/>
      <w:r w:rsidR="006C2D88">
        <w:rPr>
          <w:lang w:val="el-GR"/>
        </w:rPr>
        <w:t>κορωνοϊός</w:t>
      </w:r>
      <w:proofErr w:type="spellEnd"/>
      <w:r w:rsidR="006C2D88">
        <w:rPr>
          <w:lang w:val="el-GR"/>
        </w:rPr>
        <w:t xml:space="preserve"> για τους ασθενείς με καρκίνο, λόγω της πιθανότητας </w:t>
      </w:r>
      <w:proofErr w:type="spellStart"/>
      <w:r w:rsidR="006C2D88">
        <w:rPr>
          <w:lang w:val="el-GR"/>
        </w:rPr>
        <w:t>θρομβοεμβολικής</w:t>
      </w:r>
      <w:proofErr w:type="spellEnd"/>
      <w:r w:rsidR="006C2D88">
        <w:rPr>
          <w:lang w:val="el-GR"/>
        </w:rPr>
        <w:t xml:space="preserve"> νόσου, μιας και οι ασθενείς με καρκίνο </w:t>
      </w:r>
      <w:r w:rsidR="000E4A72">
        <w:rPr>
          <w:lang w:val="el-GR"/>
        </w:rPr>
        <w:t xml:space="preserve">λόγω της ασθένειας έχουν ήδη προδιάθεση για </w:t>
      </w:r>
      <w:r w:rsidR="006C2D88">
        <w:rPr>
          <w:lang w:val="el-GR"/>
        </w:rPr>
        <w:t xml:space="preserve">τη δημιουργία θρόμβων και η νόσος </w:t>
      </w:r>
      <w:r w:rsidR="006C2D88">
        <w:t>COVID</w:t>
      </w:r>
      <w:r w:rsidR="006C2D88" w:rsidRPr="006C2D88">
        <w:rPr>
          <w:lang w:val="el-GR"/>
        </w:rPr>
        <w:t xml:space="preserve"> </w:t>
      </w:r>
      <w:r w:rsidR="006C2D88">
        <w:rPr>
          <w:lang w:val="el-GR"/>
        </w:rPr>
        <w:t>αυξάνει σημαντικά τον κίνδυνο θρόμβωσης.</w:t>
      </w:r>
      <w:r w:rsidR="000E4A72">
        <w:rPr>
          <w:lang w:val="el-GR"/>
        </w:rPr>
        <w:t xml:space="preserve"> Σε περίπτωση </w:t>
      </w:r>
      <w:proofErr w:type="spellStart"/>
      <w:r w:rsidR="000E4A72">
        <w:rPr>
          <w:lang w:val="el-GR"/>
        </w:rPr>
        <w:t>νόσησης</w:t>
      </w:r>
      <w:proofErr w:type="spellEnd"/>
      <w:r w:rsidR="000E4A72">
        <w:rPr>
          <w:lang w:val="el-GR"/>
        </w:rPr>
        <w:t xml:space="preserve"> θα πρέπει οπωσδήποτε οι ασθενείς με καρκίνο να </w:t>
      </w:r>
      <w:r w:rsidR="003822CF">
        <w:rPr>
          <w:lang w:val="el-GR"/>
        </w:rPr>
        <w:t>λάβουν νοσοκομειακή περίθαλψη, πριν φτάσουν σε πολύ βαρύ επεισόδιο της νόσου</w:t>
      </w:r>
      <w:r w:rsidR="00010AC8">
        <w:rPr>
          <w:lang w:val="el-GR"/>
        </w:rPr>
        <w:t>,</w:t>
      </w:r>
      <w:r w:rsidR="003822CF">
        <w:rPr>
          <w:lang w:val="el-GR"/>
        </w:rPr>
        <w:t xml:space="preserve"> και να λάβουν αντιπηκτική θεραπεία</w:t>
      </w:r>
      <w:r w:rsidR="000E4A72">
        <w:rPr>
          <w:lang w:val="el-GR"/>
        </w:rPr>
        <w:t xml:space="preserve">. Επίσης, ο κ. </w:t>
      </w:r>
      <w:proofErr w:type="spellStart"/>
      <w:r w:rsidR="000E4A72">
        <w:rPr>
          <w:lang w:val="el-GR"/>
        </w:rPr>
        <w:t>Τζιάφας</w:t>
      </w:r>
      <w:proofErr w:type="spellEnd"/>
      <w:r w:rsidR="000E4A72">
        <w:rPr>
          <w:lang w:val="el-GR"/>
        </w:rPr>
        <w:t xml:space="preserve"> τόνισε την άμεση ανάγκη εμβολιασμού των καρκινοπαθών, ενώ διαβεβαίωσε ότι τα εμβόλια </w:t>
      </w:r>
      <w:r w:rsidR="000E4A72">
        <w:t>RNA</w:t>
      </w:r>
      <w:r w:rsidR="000E4A72" w:rsidRPr="000E4A72">
        <w:rPr>
          <w:lang w:val="el-GR"/>
        </w:rPr>
        <w:t xml:space="preserve"> </w:t>
      </w:r>
      <w:r w:rsidR="000E4A72">
        <w:rPr>
          <w:lang w:val="el-GR"/>
        </w:rPr>
        <w:t xml:space="preserve">δεν περιέχουν τον ιό και επομένως δεν υπάρχει περίπτωση να πάθει ασθενής </w:t>
      </w:r>
      <w:r w:rsidR="000E4A72">
        <w:t>COVID</w:t>
      </w:r>
      <w:r w:rsidR="000E4A72" w:rsidRPr="000E4A72">
        <w:rPr>
          <w:lang w:val="el-GR"/>
        </w:rPr>
        <w:t xml:space="preserve"> </w:t>
      </w:r>
      <w:r w:rsidR="000E4A72">
        <w:rPr>
          <w:lang w:val="el-GR"/>
        </w:rPr>
        <w:t>εξαιτίας του εμβολίου. Είναι άμεση ανάγκη να εμβολιαστούν οι ασθενείς με καρκίνο, αν και υπάρχουν ακόμα ερωτηματικά για τον βαθμό αποτελεσματικότητας του εμβολίου, ιδιαίτερα στους ασθενείς που υποβάλλονται σε ανοσοθεραπεία. Η ημερίδα έκλεισε με την απάντηση των ιατρών στις ε</w:t>
      </w:r>
      <w:r w:rsidR="00187F4C">
        <w:rPr>
          <w:lang w:val="el-GR"/>
        </w:rPr>
        <w:t>ρωτήσεις κοινού</w:t>
      </w:r>
      <w:r w:rsidR="000E4A72">
        <w:rPr>
          <w:lang w:val="el-GR"/>
        </w:rPr>
        <w:t>.</w:t>
      </w:r>
    </w:p>
    <w:p w14:paraId="73FC3991" w14:textId="77777777" w:rsidR="003822CF" w:rsidRDefault="003822CF" w:rsidP="003822CF">
      <w:pPr>
        <w:shd w:val="clear" w:color="auto" w:fill="FFFFFF"/>
        <w:spacing w:after="120" w:line="240" w:lineRule="auto"/>
        <w:jc w:val="both"/>
        <w:rPr>
          <w:rFonts w:eastAsia="Yu Gothic UI Semilight" w:cstheme="minorHAnsi"/>
          <w:color w:val="1D2129"/>
          <w:sz w:val="24"/>
          <w:szCs w:val="24"/>
          <w:lang w:val="el-GR"/>
        </w:rPr>
      </w:pPr>
    </w:p>
    <w:p w14:paraId="5A5DA97F" w14:textId="70AB3AD0" w:rsidR="003822CF" w:rsidRPr="00010AC8" w:rsidRDefault="003822CF" w:rsidP="003822CF">
      <w:pPr>
        <w:shd w:val="clear" w:color="auto" w:fill="FFFFFF"/>
        <w:spacing w:after="120" w:line="240" w:lineRule="auto"/>
        <w:jc w:val="both"/>
        <w:rPr>
          <w:rFonts w:eastAsia="Yu Gothic UI Semilight" w:cstheme="minorHAnsi"/>
          <w:color w:val="1D2129"/>
          <w:sz w:val="21"/>
          <w:szCs w:val="21"/>
          <w:lang w:val="el-GR"/>
        </w:rPr>
      </w:pPr>
      <w:r w:rsidRPr="00010AC8">
        <w:rPr>
          <w:rFonts w:eastAsia="Yu Gothic UI Semilight" w:cstheme="minorHAnsi"/>
          <w:color w:val="1D2129"/>
          <w:sz w:val="21"/>
          <w:szCs w:val="21"/>
          <w:lang w:val="el-GR"/>
        </w:rPr>
        <w:t xml:space="preserve">Ο </w:t>
      </w:r>
      <w:r w:rsidRPr="00010AC8">
        <w:rPr>
          <w:rFonts w:eastAsia="Yu Gothic UI Semilight" w:cstheme="minorHAnsi"/>
          <w:b/>
          <w:bCs/>
          <w:color w:val="1D2129"/>
          <w:sz w:val="21"/>
          <w:szCs w:val="21"/>
          <w:lang w:val="el-GR"/>
        </w:rPr>
        <w:t>Σύλλογος Κ.Ε.Φ.Ι.</w:t>
      </w:r>
      <w:r w:rsidRPr="00010AC8">
        <w:rPr>
          <w:rFonts w:eastAsia="Yu Gothic UI Semilight" w:cstheme="minorHAnsi"/>
          <w:color w:val="1D2129"/>
          <w:sz w:val="21"/>
          <w:szCs w:val="21"/>
          <w:lang w:val="el-GR"/>
        </w:rPr>
        <w:t xml:space="preserve"> ιδρύθηκε την άνοιξη του 2004 στην Αθήνα, με στόχο να προσφέρει συναισθηματική, ψυχολογική και κοινωνική υποστήριξη στους ογκολογικούς ασθενείς και τα μέλη των οικογενειών τους, καθώς και την ενημέρωση και ευαισθητοποίηση της κοινωνίας σχετικά με τον καρκίνο. Παρέχει ατομικές και ομαδικές συνεδρίες ψυχολογικής υποστήριξης, διοργανώνει ομιλίες, επιστημονικές ημερίδες, δράσεις και εκδηλώσεις σχετικές με τον καρκίνο, ενώ ενημερώνει τους ογκολογικούς ασθενείς για τις κοινωνικές παροχές που δικαιούνται.</w:t>
      </w:r>
    </w:p>
    <w:p w14:paraId="563C6698" w14:textId="77777777" w:rsidR="003822CF" w:rsidRPr="00010AC8" w:rsidRDefault="003822CF" w:rsidP="003822CF">
      <w:pPr>
        <w:shd w:val="clear" w:color="auto" w:fill="FFFFFF"/>
        <w:spacing w:after="120" w:line="240" w:lineRule="auto"/>
        <w:jc w:val="both"/>
        <w:rPr>
          <w:rFonts w:eastAsia="Yu Gothic UI Semilight" w:cstheme="minorHAnsi"/>
          <w:color w:val="1D2129"/>
          <w:sz w:val="20"/>
          <w:szCs w:val="20"/>
          <w:lang w:val="el-GR"/>
        </w:rPr>
      </w:pPr>
    </w:p>
    <w:p w14:paraId="6638BFEA" w14:textId="755FA0DD" w:rsidR="003822CF" w:rsidRDefault="003822CF" w:rsidP="003822CF">
      <w:pPr>
        <w:shd w:val="clear" w:color="auto" w:fill="FFFFFF"/>
        <w:spacing w:after="120" w:line="240" w:lineRule="auto"/>
        <w:jc w:val="both"/>
        <w:rPr>
          <w:rFonts w:eastAsia="Yu Gothic UI Semilight" w:cstheme="minorHAnsi"/>
          <w:b/>
          <w:bCs/>
          <w:color w:val="1D2129"/>
          <w:sz w:val="24"/>
          <w:szCs w:val="24"/>
          <w:lang w:val="el-GR"/>
        </w:rPr>
      </w:pPr>
      <w:r>
        <w:rPr>
          <w:noProof/>
        </w:rPr>
        <mc:AlternateContent>
          <mc:Choice Requires="wps">
            <w:drawing>
              <wp:anchor distT="0" distB="0" distL="114300" distR="114300" simplePos="0" relativeHeight="251660288" behindDoc="0" locked="0" layoutInCell="1" allowOverlap="1" wp14:anchorId="4641837A" wp14:editId="5704FCB5">
                <wp:simplePos x="0" y="0"/>
                <wp:positionH relativeFrom="column">
                  <wp:posOffset>-104775</wp:posOffset>
                </wp:positionH>
                <wp:positionV relativeFrom="paragraph">
                  <wp:posOffset>77470</wp:posOffset>
                </wp:positionV>
                <wp:extent cx="19050" cy="1676400"/>
                <wp:effectExtent l="38100" t="19050" r="114300" b="114300"/>
                <wp:wrapNone/>
                <wp:docPr id="2" name="Straight Connector 2"/>
                <wp:cNvGraphicFramePr/>
                <a:graphic xmlns:a="http://schemas.openxmlformats.org/drawingml/2006/main">
                  <a:graphicData uri="http://schemas.microsoft.com/office/word/2010/wordprocessingShape">
                    <wps:wsp>
                      <wps:cNvCnPr/>
                      <wps:spPr>
                        <a:xfrm>
                          <a:off x="0" y="0"/>
                          <a:ext cx="19050" cy="1676400"/>
                        </a:xfrm>
                        <a:prstGeom prst="line">
                          <a:avLst/>
                        </a:prstGeom>
                        <a:ln>
                          <a:solidFill>
                            <a:schemeClr val="accent1">
                              <a:lumMod val="75000"/>
                            </a:schemeClr>
                          </a:solidFill>
                        </a:ln>
                        <a:effectLst>
                          <a:outerShdw blurRad="50800" dist="38100" dir="2700000" algn="tl" rotWithShape="0">
                            <a:prstClr val="black">
                              <a:alpha val="40000"/>
                            </a:prstClr>
                          </a:outerShdw>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0E85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6.1pt" to="-6.75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" strokecolor="#2f5496 [2404]" strokeweight="1.5pt">
                <v:stroke joinstyle="miter"/>
                <v:shadow on="t" color="black" opacity="26214f" origin="-.5,-.5" offset=".74836mm,.74836mm"/>
              </v:line>
            </w:pict>
          </mc:Fallback>
        </mc:AlternateContent>
      </w:r>
      <w:r>
        <w:rPr>
          <w:rFonts w:eastAsia="Yu Gothic UI Semilight" w:cstheme="minorHAnsi"/>
          <w:b/>
          <w:bCs/>
          <w:color w:val="1D2129"/>
          <w:sz w:val="24"/>
          <w:szCs w:val="24"/>
          <w:lang w:val="el-GR"/>
        </w:rPr>
        <w:t>Πληροφορίες</w:t>
      </w:r>
    </w:p>
    <w:p w14:paraId="2A276706" w14:textId="77777777" w:rsidR="003822CF" w:rsidRDefault="003822CF" w:rsidP="003822CF">
      <w:pPr>
        <w:shd w:val="clear" w:color="auto" w:fill="FFFFFF"/>
        <w:spacing w:after="120" w:line="240" w:lineRule="auto"/>
        <w:jc w:val="both"/>
        <w:rPr>
          <w:rFonts w:eastAsia="Yu Gothic UI Semilight" w:cstheme="minorHAnsi"/>
          <w:color w:val="1D2129"/>
          <w:sz w:val="24"/>
          <w:szCs w:val="24"/>
          <w:lang w:val="el-GR"/>
        </w:rPr>
      </w:pPr>
      <w:r>
        <w:rPr>
          <w:rFonts w:eastAsia="Yu Gothic UI Semilight" w:cstheme="minorHAnsi"/>
          <w:color w:val="1D2129"/>
          <w:sz w:val="24"/>
          <w:szCs w:val="24"/>
          <w:lang w:val="el-GR"/>
        </w:rPr>
        <w:t>Σύλλογος Κ.Ε.Φ.Ι. Αθηνών</w:t>
      </w:r>
    </w:p>
    <w:p w14:paraId="44A8240D" w14:textId="77777777" w:rsidR="003822CF" w:rsidRDefault="003822CF" w:rsidP="003822CF">
      <w:pPr>
        <w:shd w:val="clear" w:color="auto" w:fill="FFFFFF"/>
        <w:spacing w:after="120" w:line="240" w:lineRule="auto"/>
        <w:jc w:val="both"/>
        <w:rPr>
          <w:rFonts w:eastAsia="Yu Gothic UI Semilight" w:cstheme="minorHAnsi"/>
          <w:color w:val="1D2129"/>
          <w:sz w:val="24"/>
          <w:szCs w:val="24"/>
          <w:lang w:val="el-GR"/>
        </w:rPr>
      </w:pPr>
      <w:proofErr w:type="spellStart"/>
      <w:r>
        <w:rPr>
          <w:rFonts w:eastAsia="Yu Gothic UI Semilight" w:cstheme="minorHAnsi"/>
          <w:color w:val="1D2129"/>
          <w:sz w:val="24"/>
          <w:szCs w:val="24"/>
          <w:lang w:val="el-GR"/>
        </w:rPr>
        <w:t>Λουίζης</w:t>
      </w:r>
      <w:proofErr w:type="spellEnd"/>
      <w:r>
        <w:rPr>
          <w:rFonts w:eastAsia="Yu Gothic UI Semilight" w:cstheme="minorHAnsi"/>
          <w:color w:val="1D2129"/>
          <w:sz w:val="24"/>
          <w:szCs w:val="24"/>
          <w:lang w:val="el-GR"/>
        </w:rPr>
        <w:t xml:space="preserve"> </w:t>
      </w:r>
      <w:proofErr w:type="spellStart"/>
      <w:r>
        <w:rPr>
          <w:rFonts w:eastAsia="Yu Gothic UI Semilight" w:cstheme="minorHAnsi"/>
          <w:color w:val="1D2129"/>
          <w:sz w:val="24"/>
          <w:szCs w:val="24"/>
          <w:lang w:val="el-GR"/>
        </w:rPr>
        <w:t>Ριανκούρ</w:t>
      </w:r>
      <w:proofErr w:type="spellEnd"/>
      <w:r>
        <w:rPr>
          <w:rFonts w:eastAsia="Yu Gothic UI Semilight" w:cstheme="minorHAnsi"/>
          <w:color w:val="1D2129"/>
          <w:sz w:val="24"/>
          <w:szCs w:val="24"/>
          <w:lang w:val="el-GR"/>
        </w:rPr>
        <w:t xml:space="preserve"> 29, ΤΚ. 11523</w:t>
      </w:r>
    </w:p>
    <w:p w14:paraId="017BDC85" w14:textId="77777777" w:rsidR="003822CF" w:rsidRDefault="003822CF" w:rsidP="003822CF">
      <w:pPr>
        <w:shd w:val="clear" w:color="auto" w:fill="FFFFFF"/>
        <w:spacing w:after="120" w:line="240" w:lineRule="auto"/>
        <w:jc w:val="both"/>
        <w:rPr>
          <w:rFonts w:eastAsia="Yu Gothic UI Semilight" w:cstheme="minorHAnsi"/>
          <w:color w:val="1D2129"/>
          <w:sz w:val="24"/>
          <w:szCs w:val="24"/>
          <w:lang w:val="el-GR"/>
        </w:rPr>
      </w:pPr>
      <w:proofErr w:type="spellStart"/>
      <w:r>
        <w:rPr>
          <w:rFonts w:eastAsia="Yu Gothic UI Semilight" w:cstheme="minorHAnsi"/>
          <w:color w:val="1D2129"/>
          <w:sz w:val="24"/>
          <w:szCs w:val="24"/>
          <w:lang w:val="el-GR"/>
        </w:rPr>
        <w:t>Τηλ</w:t>
      </w:r>
      <w:proofErr w:type="spellEnd"/>
      <w:r>
        <w:rPr>
          <w:rFonts w:eastAsia="Yu Gothic UI Semilight" w:cstheme="minorHAnsi"/>
          <w:color w:val="1D2129"/>
          <w:sz w:val="24"/>
          <w:szCs w:val="24"/>
          <w:lang w:val="el-GR"/>
        </w:rPr>
        <w:t>. επικοινωνίας: 210 6468222</w:t>
      </w:r>
    </w:p>
    <w:p w14:paraId="07C78CF9" w14:textId="1AF841E3" w:rsidR="003822CF" w:rsidRDefault="003822CF" w:rsidP="003822CF">
      <w:pPr>
        <w:shd w:val="clear" w:color="auto" w:fill="FFFFFF"/>
        <w:spacing w:after="120" w:line="240" w:lineRule="auto"/>
        <w:jc w:val="both"/>
        <w:rPr>
          <w:rFonts w:eastAsia="Yu Gothic UI Semilight" w:cstheme="minorHAnsi"/>
          <w:color w:val="1D2129"/>
          <w:sz w:val="24"/>
          <w:szCs w:val="24"/>
        </w:rPr>
      </w:pPr>
      <w:r>
        <w:rPr>
          <w:rFonts w:eastAsia="Yu Gothic UI Semilight" w:cstheme="minorHAnsi"/>
          <w:color w:val="1D2129"/>
          <w:sz w:val="24"/>
          <w:szCs w:val="24"/>
        </w:rPr>
        <w:t xml:space="preserve">Email: </w:t>
      </w:r>
      <w:hyperlink r:id="rId5" w:history="1">
        <w:r>
          <w:rPr>
            <w:rStyle w:val="Hyperlink"/>
            <w:rFonts w:eastAsia="Yu Gothic UI Semilight" w:cstheme="minorHAnsi"/>
            <w:sz w:val="24"/>
            <w:szCs w:val="24"/>
          </w:rPr>
          <w:t>info@</w:t>
        </w:r>
        <w:r w:rsidR="007E46FF" w:rsidRPr="00010AC8">
          <w:rPr>
            <w:rStyle w:val="Hyperlink"/>
            <w:rFonts w:eastAsia="Yu Gothic UI Semilight" w:cstheme="minorHAnsi"/>
            <w:sz w:val="24"/>
            <w:szCs w:val="24"/>
          </w:rPr>
          <w:t xml:space="preserve"> </w:t>
        </w:r>
        <w:proofErr w:type="spellStart"/>
        <w:r>
          <w:rPr>
            <w:rStyle w:val="Hyperlink"/>
            <w:rFonts w:eastAsia="Yu Gothic UI Semilight" w:cstheme="minorHAnsi"/>
            <w:sz w:val="24"/>
            <w:szCs w:val="24"/>
          </w:rPr>
          <w:t>anticancerath</w:t>
        </w:r>
        <w:proofErr w:type="spellEnd"/>
        <w:r>
          <w:rPr>
            <w:rStyle w:val="Hyperlink"/>
            <w:rFonts w:eastAsia="Yu Gothic UI Semilight" w:cstheme="minorHAnsi"/>
            <w:sz w:val="24"/>
            <w:szCs w:val="24"/>
          </w:rPr>
          <w:t>.</w:t>
        </w:r>
        <w:r w:rsidR="007E46FF" w:rsidRPr="00010AC8">
          <w:rPr>
            <w:rStyle w:val="Hyperlink"/>
            <w:rFonts w:eastAsia="Yu Gothic UI Semilight" w:cstheme="minorHAnsi"/>
            <w:sz w:val="24"/>
            <w:szCs w:val="24"/>
          </w:rPr>
          <w:t xml:space="preserve"> </w:t>
        </w:r>
        <w:r>
          <w:rPr>
            <w:rStyle w:val="Hyperlink"/>
            <w:rFonts w:eastAsia="Yu Gothic UI Semilight" w:cstheme="minorHAnsi"/>
            <w:sz w:val="24"/>
            <w:szCs w:val="24"/>
          </w:rPr>
          <w:t>gr</w:t>
        </w:r>
      </w:hyperlink>
      <w:r>
        <w:rPr>
          <w:rFonts w:eastAsia="Yu Gothic UI Semilight" w:cstheme="minorHAnsi"/>
          <w:color w:val="1D2129"/>
          <w:sz w:val="24"/>
          <w:szCs w:val="24"/>
        </w:rPr>
        <w:t xml:space="preserve"> </w:t>
      </w:r>
    </w:p>
    <w:p w14:paraId="0D77D7D8" w14:textId="77777777" w:rsidR="003822CF" w:rsidRDefault="003822CF" w:rsidP="003822CF">
      <w:pPr>
        <w:shd w:val="clear" w:color="auto" w:fill="FFFFFF"/>
        <w:spacing w:after="120" w:line="240" w:lineRule="auto"/>
        <w:jc w:val="both"/>
        <w:rPr>
          <w:rFonts w:eastAsia="Yu Gothic UI Semilight" w:cstheme="minorHAnsi"/>
          <w:color w:val="1D2129"/>
          <w:sz w:val="24"/>
          <w:szCs w:val="24"/>
        </w:rPr>
      </w:pPr>
      <w:r>
        <w:rPr>
          <w:rFonts w:eastAsia="Yu Gothic UI Semilight" w:cstheme="minorHAnsi"/>
          <w:color w:val="1D2129"/>
          <w:sz w:val="24"/>
          <w:szCs w:val="24"/>
        </w:rPr>
        <w:t xml:space="preserve">Website: </w:t>
      </w:r>
      <w:hyperlink r:id="rId6" w:history="1">
        <w:r>
          <w:rPr>
            <w:rStyle w:val="Hyperlink"/>
            <w:rFonts w:eastAsia="Yu Gothic UI Semilight" w:cstheme="minorHAnsi"/>
            <w:sz w:val="24"/>
            <w:szCs w:val="24"/>
          </w:rPr>
          <w:t>www.anticancerath.gr</w:t>
        </w:r>
      </w:hyperlink>
    </w:p>
    <w:p w14:paraId="49A03EF7" w14:textId="77777777" w:rsidR="003822CF" w:rsidRDefault="003822CF" w:rsidP="003822CF">
      <w:pPr>
        <w:shd w:val="clear" w:color="auto" w:fill="FFFFFF"/>
        <w:spacing w:after="120" w:line="240" w:lineRule="auto"/>
        <w:jc w:val="both"/>
        <w:rPr>
          <w:rFonts w:cstheme="minorHAnsi"/>
          <w:sz w:val="24"/>
          <w:szCs w:val="24"/>
        </w:rPr>
      </w:pPr>
      <w:r>
        <w:rPr>
          <w:rFonts w:eastAsia="Yu Gothic UI Semilight" w:cstheme="minorHAnsi"/>
          <w:color w:val="1D2129"/>
          <w:sz w:val="24"/>
          <w:szCs w:val="24"/>
        </w:rPr>
        <w:t xml:space="preserve">Facebook: </w:t>
      </w:r>
      <w:hyperlink r:id="rId7" w:history="1">
        <w:r>
          <w:rPr>
            <w:rStyle w:val="Hyperlink"/>
            <w:rFonts w:cstheme="minorHAnsi"/>
            <w:sz w:val="24"/>
            <w:szCs w:val="24"/>
          </w:rPr>
          <w:t>facebook.com/</w:t>
        </w:r>
        <w:proofErr w:type="spellStart"/>
        <w:r>
          <w:rPr>
            <w:rStyle w:val="Hyperlink"/>
            <w:rFonts w:cstheme="minorHAnsi"/>
            <w:sz w:val="24"/>
            <w:szCs w:val="24"/>
          </w:rPr>
          <w:t>skkephi</w:t>
        </w:r>
        <w:proofErr w:type="spellEnd"/>
        <w:r>
          <w:rPr>
            <w:rStyle w:val="Hyperlink"/>
            <w:rFonts w:cstheme="minorHAnsi"/>
            <w:sz w:val="24"/>
            <w:szCs w:val="24"/>
          </w:rPr>
          <w:t>/</w:t>
        </w:r>
      </w:hyperlink>
    </w:p>
    <w:p w14:paraId="239C627C" w14:textId="77777777" w:rsidR="003822CF" w:rsidRDefault="003822CF" w:rsidP="003822CF">
      <w:pPr>
        <w:rPr>
          <w:rFonts w:cstheme="minorHAnsi"/>
          <w:sz w:val="24"/>
          <w:szCs w:val="24"/>
        </w:rPr>
      </w:pPr>
    </w:p>
    <w:p w14:paraId="417AFBA0" w14:textId="77777777" w:rsidR="003822CF" w:rsidRDefault="003822CF" w:rsidP="003822CF">
      <w:pPr>
        <w:rPr>
          <w:rFonts w:cstheme="minorHAnsi"/>
          <w:sz w:val="24"/>
          <w:szCs w:val="24"/>
        </w:rPr>
      </w:pPr>
    </w:p>
    <w:p w14:paraId="2D5E44B0" w14:textId="77777777" w:rsidR="003822CF" w:rsidRPr="00EF46B2" w:rsidRDefault="003822CF" w:rsidP="00385B14">
      <w:pPr>
        <w:spacing w:line="276" w:lineRule="auto"/>
        <w:jc w:val="both"/>
        <w:rPr>
          <w:lang w:val="el-GR"/>
        </w:rPr>
      </w:pPr>
    </w:p>
    <w:p w14:paraId="2E476EC2" w14:textId="77777777" w:rsidR="00187F4C" w:rsidRPr="005E5CDF" w:rsidRDefault="00187F4C" w:rsidP="00385B14">
      <w:pPr>
        <w:spacing w:line="276" w:lineRule="auto"/>
        <w:ind w:left="1440" w:hanging="1440"/>
        <w:jc w:val="both"/>
        <w:rPr>
          <w:b/>
          <w:bCs/>
          <w:lang w:val="el-GR"/>
        </w:rPr>
      </w:pPr>
      <w:r>
        <w:rPr>
          <w:lang w:val="el-GR"/>
        </w:rPr>
        <w:tab/>
      </w:r>
    </w:p>
    <w:p w14:paraId="607019B6" w14:textId="60206456" w:rsidR="00A85ADC" w:rsidRPr="006C2D88" w:rsidRDefault="00A85ADC" w:rsidP="00385B14">
      <w:pPr>
        <w:jc w:val="both"/>
        <w:rPr>
          <w:lang w:val="el-GR"/>
        </w:rPr>
      </w:pPr>
    </w:p>
    <w:sectPr w:rsidR="00A85ADC" w:rsidRPr="006C2D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DC"/>
    <w:rsid w:val="00010AC8"/>
    <w:rsid w:val="0003761E"/>
    <w:rsid w:val="000476DB"/>
    <w:rsid w:val="000B793F"/>
    <w:rsid w:val="000D7C80"/>
    <w:rsid w:val="000E4A72"/>
    <w:rsid w:val="00141601"/>
    <w:rsid w:val="00187F4C"/>
    <w:rsid w:val="00232B66"/>
    <w:rsid w:val="002F0089"/>
    <w:rsid w:val="003077D1"/>
    <w:rsid w:val="003822CF"/>
    <w:rsid w:val="00385B14"/>
    <w:rsid w:val="00407A99"/>
    <w:rsid w:val="00495BFF"/>
    <w:rsid w:val="0054708D"/>
    <w:rsid w:val="005B17A1"/>
    <w:rsid w:val="00696F2B"/>
    <w:rsid w:val="006C2D88"/>
    <w:rsid w:val="007E46FF"/>
    <w:rsid w:val="00966BCC"/>
    <w:rsid w:val="00A16B91"/>
    <w:rsid w:val="00A64C97"/>
    <w:rsid w:val="00A803F0"/>
    <w:rsid w:val="00A85ADC"/>
    <w:rsid w:val="00B04D68"/>
    <w:rsid w:val="00B658D3"/>
    <w:rsid w:val="00BA214E"/>
    <w:rsid w:val="00BA6A91"/>
    <w:rsid w:val="00C3467A"/>
    <w:rsid w:val="00C61CDC"/>
    <w:rsid w:val="00D27637"/>
    <w:rsid w:val="00D52F1F"/>
    <w:rsid w:val="00D76C2F"/>
    <w:rsid w:val="00EF3172"/>
    <w:rsid w:val="00F930D3"/>
    <w:rsid w:val="00FF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0556"/>
  <w15:chartTrackingRefBased/>
  <w15:docId w15:val="{06FE4DA6-F3E0-4EB7-8571-218C7851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ADC"/>
    <w:rPr>
      <w:color w:val="0563C1" w:themeColor="hyperlink"/>
      <w:u w:val="single"/>
    </w:rPr>
  </w:style>
  <w:style w:type="character" w:styleId="UnresolvedMention">
    <w:name w:val="Unresolved Mention"/>
    <w:basedOn w:val="DefaultParagraphFont"/>
    <w:uiPriority w:val="99"/>
    <w:semiHidden/>
    <w:unhideWhenUsed/>
    <w:rsid w:val="00A85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55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skkeph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ticancerath.gr" TargetMode="External"/><Relationship Id="rId5" Type="http://schemas.openxmlformats.org/officeDocument/2006/relationships/hyperlink" Target="mailto:info@anticancerath.g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1273</TotalTime>
  <Pages>3</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Grammatoglou</dc:creator>
  <cp:keywords/>
  <dc:description/>
  <cp:lastModifiedBy>Zoe Grammatoglou</cp:lastModifiedBy>
  <cp:revision>11</cp:revision>
  <dcterms:created xsi:type="dcterms:W3CDTF">2021-01-20T09:51:00Z</dcterms:created>
  <dcterms:modified xsi:type="dcterms:W3CDTF">2021-01-22T09:33:00Z</dcterms:modified>
</cp:coreProperties>
</file>